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94" w:type="dxa"/>
        <w:tblInd w:w="-176" w:type="dxa"/>
        <w:tblBorders>
          <w:bottom w:val="single" w:sz="18" w:space="0" w:color="00B050"/>
        </w:tblBorders>
        <w:tblLook w:val="04A0" w:firstRow="1" w:lastRow="0" w:firstColumn="1" w:lastColumn="0" w:noHBand="0" w:noVBand="1"/>
      </w:tblPr>
      <w:tblGrid>
        <w:gridCol w:w="5387"/>
        <w:gridCol w:w="4707"/>
      </w:tblGrid>
      <w:tr w:rsidR="006F2E32" w:rsidRPr="009942DC" w14:paraId="6BB172E8" w14:textId="77777777" w:rsidTr="00CF2F05">
        <w:trPr>
          <w:trHeight w:val="1427"/>
        </w:trPr>
        <w:tc>
          <w:tcPr>
            <w:tcW w:w="5387" w:type="dxa"/>
            <w:hideMark/>
          </w:tcPr>
          <w:p w14:paraId="375B18AE" w14:textId="77777777" w:rsidR="006F2E32" w:rsidRPr="009942DC" w:rsidRDefault="006F2E32" w:rsidP="00CF2F05">
            <w:pPr>
              <w:spacing w:after="0" w:line="20" w:lineRule="atLeast"/>
              <w:jc w:val="center"/>
              <w:rPr>
                <w:rFonts w:cstheme="minorHAnsi"/>
                <w:bCs/>
                <w:smallCaps/>
              </w:rPr>
            </w:pPr>
            <w:bookmarkStart w:id="0" w:name="_Hlk187737086"/>
            <w:r w:rsidRPr="009942DC">
              <w:rPr>
                <w:rFonts w:cstheme="minorHAnsi"/>
                <w:b/>
                <w:smallCaps/>
              </w:rPr>
              <w:t>Université Ibn Khaldoun de Tiaret</w:t>
            </w:r>
            <w:r w:rsidRPr="009942DC">
              <w:rPr>
                <w:rFonts w:cstheme="minorHAnsi"/>
                <w:bCs/>
                <w:smallCaps/>
              </w:rPr>
              <w:t xml:space="preserve"> </w:t>
            </w:r>
          </w:p>
          <w:p w14:paraId="3CCE8A3A" w14:textId="77777777" w:rsidR="006F2E32" w:rsidRPr="009942DC" w:rsidRDefault="006F2E32" w:rsidP="00CF2F05">
            <w:pPr>
              <w:spacing w:after="0" w:line="20" w:lineRule="atLeast"/>
              <w:jc w:val="center"/>
              <w:rPr>
                <w:rFonts w:cstheme="minorHAnsi"/>
              </w:rPr>
            </w:pPr>
            <w:r w:rsidRPr="009942DC">
              <w:rPr>
                <w:rFonts w:cstheme="minorHAnsi"/>
                <w:bCs/>
                <w:smallCaps/>
              </w:rPr>
              <w:t>Faculté des sciences de la Nature et de la Vie</w:t>
            </w:r>
            <w:r w:rsidRPr="009942DC">
              <w:rPr>
                <w:rFonts w:cstheme="minorHAnsi"/>
              </w:rPr>
              <w:t xml:space="preserve"> </w:t>
            </w:r>
          </w:p>
          <w:p w14:paraId="5A99A3B1" w14:textId="77777777" w:rsidR="006F2E32" w:rsidRPr="009942DC" w:rsidRDefault="006F2E32" w:rsidP="00CF2F05">
            <w:pPr>
              <w:spacing w:after="0" w:line="20" w:lineRule="atLeast"/>
              <w:jc w:val="center"/>
              <w:rPr>
                <w:rFonts w:cstheme="minorHAnsi"/>
              </w:rPr>
            </w:pPr>
            <w:r w:rsidRPr="009942DC">
              <w:rPr>
                <w:rFonts w:cstheme="minorHAnsi"/>
              </w:rPr>
              <w:t>Département écologie environnement biotechnologie</w:t>
            </w:r>
          </w:p>
          <w:p w14:paraId="5329A839" w14:textId="77777777" w:rsidR="006F2E32" w:rsidRPr="009942DC" w:rsidRDefault="006F2E32" w:rsidP="00CF2F05">
            <w:pPr>
              <w:spacing w:after="0" w:line="20" w:lineRule="atLeast"/>
              <w:jc w:val="center"/>
              <w:rPr>
                <w:rFonts w:cstheme="minorHAnsi"/>
              </w:rPr>
            </w:pPr>
            <w:r w:rsidRPr="009942DC">
              <w:rPr>
                <w:rFonts w:cstheme="minorHAnsi"/>
              </w:rPr>
              <w:t>Année universitaire 202</w:t>
            </w:r>
            <w:r>
              <w:rPr>
                <w:rFonts w:cstheme="minorHAnsi"/>
              </w:rPr>
              <w:t>4</w:t>
            </w:r>
            <w:r w:rsidRPr="009942DC">
              <w:rPr>
                <w:rFonts w:cstheme="minorHAnsi"/>
              </w:rPr>
              <w:t>-202</w:t>
            </w:r>
            <w:r>
              <w:rPr>
                <w:rFonts w:cstheme="minorHAnsi"/>
              </w:rPr>
              <w:t>5</w:t>
            </w:r>
          </w:p>
          <w:p w14:paraId="00277445" w14:textId="77777777" w:rsidR="006F2E32" w:rsidRPr="009942DC" w:rsidRDefault="006F2E32" w:rsidP="00CF2F05">
            <w:pPr>
              <w:spacing w:before="120" w:after="120" w:line="20" w:lineRule="atLeast"/>
              <w:jc w:val="center"/>
              <w:rPr>
                <w:rFonts w:cstheme="minorHAnsi"/>
                <w:bCs/>
                <w:smallCaps/>
              </w:rPr>
            </w:pPr>
          </w:p>
        </w:tc>
        <w:tc>
          <w:tcPr>
            <w:tcW w:w="4707" w:type="dxa"/>
            <w:hideMark/>
          </w:tcPr>
          <w:p w14:paraId="04A41B37" w14:textId="77777777" w:rsidR="006F2E32" w:rsidRPr="009942DC" w:rsidRDefault="006F2E32" w:rsidP="00CF2F05">
            <w:pPr>
              <w:pStyle w:val="Corpsdetexte"/>
              <w:spacing w:after="120" w:line="20" w:lineRule="atLeast"/>
              <w:ind w:right="215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9942DC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Examen</w:t>
            </w:r>
          </w:p>
          <w:p w14:paraId="26B4BD8A" w14:textId="77777777" w:rsidR="006F2E32" w:rsidRPr="009942DC" w:rsidRDefault="006F2E32" w:rsidP="00CF2F05">
            <w:pPr>
              <w:pStyle w:val="Corpsdetexte"/>
              <w:spacing w:line="20" w:lineRule="atLeast"/>
              <w:ind w:right="21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942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 :</w:t>
            </w:r>
            <w:r w:rsidRPr="009942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42DC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>AGROÉCOLOGIE APPLIQUÉE</w:t>
            </w:r>
            <w:r w:rsidRPr="009942DC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</w:t>
            </w:r>
          </w:p>
          <w:p w14:paraId="7ED80D97" w14:textId="77777777" w:rsidR="006F2E32" w:rsidRPr="009942DC" w:rsidRDefault="006F2E32" w:rsidP="00CF2F05">
            <w:pPr>
              <w:pStyle w:val="Corpsdetexte"/>
              <w:spacing w:line="20" w:lineRule="atLeast"/>
              <w:ind w:right="213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42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Enseignant 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8C22F1"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9942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42DC">
              <w:rPr>
                <w:rFonts w:asciiTheme="minorHAnsi" w:hAnsiTheme="minorHAnsi" w:cstheme="minorHAnsi"/>
                <w:bCs/>
                <w:sz w:val="22"/>
                <w:szCs w:val="22"/>
              </w:rPr>
              <w:t>Z. REG</w:t>
            </w:r>
            <w:r w:rsidRPr="009942DC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>AGBA</w:t>
            </w:r>
          </w:p>
          <w:p w14:paraId="418E4531" w14:textId="77777777" w:rsidR="006F2E32" w:rsidRDefault="006F2E32" w:rsidP="00CF2F05">
            <w:pPr>
              <w:spacing w:after="0" w:line="20" w:lineRule="atLeast"/>
              <w:rPr>
                <w:rFonts w:cstheme="minorHAnsi"/>
                <w:bCs/>
              </w:rPr>
            </w:pPr>
            <w:r w:rsidRPr="009942DC">
              <w:rPr>
                <w:rFonts w:cstheme="minorHAnsi"/>
                <w:b/>
                <w:bCs/>
              </w:rPr>
              <w:t>Date :</w:t>
            </w:r>
            <w:r w:rsidRPr="009942DC">
              <w:rPr>
                <w:rFonts w:cstheme="minorHAnsi"/>
                <w:b/>
              </w:rPr>
              <w:t xml:space="preserve"> </w:t>
            </w:r>
            <w:r w:rsidRPr="009942DC">
              <w:rPr>
                <w:rFonts w:cstheme="minorHAnsi"/>
                <w:bCs/>
              </w:rPr>
              <w:t>1</w:t>
            </w:r>
            <w:r>
              <w:rPr>
                <w:rFonts w:cstheme="minorHAnsi"/>
                <w:bCs/>
              </w:rPr>
              <w:t>4</w:t>
            </w:r>
            <w:r w:rsidRPr="009942DC">
              <w:rPr>
                <w:rFonts w:cstheme="minorHAnsi"/>
                <w:bCs/>
              </w:rPr>
              <w:t>/01/202</w:t>
            </w:r>
            <w:r>
              <w:rPr>
                <w:rFonts w:cstheme="minorHAnsi"/>
                <w:bCs/>
              </w:rPr>
              <w:t>5</w:t>
            </w:r>
          </w:p>
          <w:p w14:paraId="0A013741" w14:textId="77777777" w:rsidR="006F2E32" w:rsidRPr="009942DC" w:rsidRDefault="006F2E32" w:rsidP="00CF2F05">
            <w:pPr>
              <w:spacing w:after="0" w:line="20" w:lineRule="atLeast"/>
              <w:rPr>
                <w:rFonts w:cstheme="minorHAnsi"/>
                <w:bCs/>
                <w:smallCaps/>
              </w:rPr>
            </w:pPr>
            <w:r>
              <w:rPr>
                <w:rFonts w:cstheme="minorHAnsi"/>
                <w:b/>
                <w:bCs/>
              </w:rPr>
              <w:t xml:space="preserve">Promotion : </w:t>
            </w:r>
            <w:r w:rsidRPr="009942DC">
              <w:rPr>
                <w:rFonts w:cstheme="minorHAnsi"/>
                <w:b/>
                <w:bCs/>
              </w:rPr>
              <w:t xml:space="preserve">L3 </w:t>
            </w:r>
            <w:r w:rsidRPr="009942DC">
              <w:rPr>
                <w:rFonts w:cstheme="minorHAnsi"/>
                <w:b/>
                <w:smallCaps/>
              </w:rPr>
              <w:t>AGROÉCOLOGIE</w:t>
            </w:r>
          </w:p>
        </w:tc>
      </w:tr>
      <w:bookmarkEnd w:id="0"/>
    </w:tbl>
    <w:p w14:paraId="11921443" w14:textId="77777777" w:rsidR="006F2E32" w:rsidRDefault="006F2E32" w:rsidP="006F2E32">
      <w:pPr>
        <w:spacing w:after="0" w:line="20" w:lineRule="atLeast"/>
        <w:rPr>
          <w:b/>
          <w:bCs/>
        </w:rPr>
      </w:pPr>
    </w:p>
    <w:p w14:paraId="529BA7FF" w14:textId="4CB44754" w:rsidR="006F2E32" w:rsidRDefault="006F2E32" w:rsidP="006F2E32">
      <w:pPr>
        <w:spacing w:before="120"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Corrigé type                                                                  </w:t>
      </w:r>
      <w:r w:rsidRPr="005F58AC">
        <w:rPr>
          <w:b/>
          <w:bCs/>
        </w:rPr>
        <w:t xml:space="preserve"> </w:t>
      </w:r>
    </w:p>
    <w:p w14:paraId="39796A6E" w14:textId="061F242E" w:rsidR="006F2E32" w:rsidRPr="005F58AC" w:rsidRDefault="006F2E32" w:rsidP="006F2E32">
      <w:pPr>
        <w:spacing w:before="120" w:after="0"/>
        <w:rPr>
          <w:b/>
        </w:rPr>
      </w:pPr>
      <w:r w:rsidRPr="00CD466F">
        <w:rPr>
          <w:bCs/>
        </w:rPr>
        <w:t>1-</w:t>
      </w:r>
      <w:r>
        <w:rPr>
          <w:bCs/>
        </w:rPr>
        <w:t xml:space="preserve"> </w:t>
      </w:r>
      <w:r w:rsidRPr="00CD466F">
        <w:rPr>
          <w:bCs/>
        </w:rPr>
        <w:t>Défini</w:t>
      </w:r>
      <w:r>
        <w:rPr>
          <w:bCs/>
        </w:rPr>
        <w:t>tion</w:t>
      </w:r>
      <w:r w:rsidRPr="00CD466F">
        <w:rPr>
          <w:bCs/>
        </w:rPr>
        <w:t xml:space="preserve"> </w:t>
      </w:r>
      <w:r>
        <w:rPr>
          <w:bCs/>
        </w:rPr>
        <w:t>d</w:t>
      </w:r>
      <w:r w:rsidRPr="00CD466F">
        <w:rPr>
          <w:bCs/>
        </w:rPr>
        <w:t>es concepts suivants</w:t>
      </w:r>
      <w:r>
        <w:rPr>
          <w:b/>
        </w:rPr>
        <w:t> :</w:t>
      </w:r>
    </w:p>
    <w:p w14:paraId="2589AD5E" w14:textId="5783958C" w:rsidR="006F2E32" w:rsidRPr="00CD466F" w:rsidRDefault="00293255" w:rsidP="00A20ADE">
      <w:pPr>
        <w:spacing w:after="0"/>
        <w:rPr>
          <w:rFonts w:cstheme="majorBidi"/>
          <w:szCs w:val="24"/>
        </w:rPr>
      </w:pPr>
      <w:r>
        <w:rPr>
          <w:rFonts w:cstheme="majorBidi"/>
          <w:b/>
          <w:bCs/>
          <w:szCs w:val="24"/>
        </w:rPr>
        <w:t>1.</w:t>
      </w:r>
      <w:r w:rsidR="006F2E32" w:rsidRPr="00A20ADE">
        <w:rPr>
          <w:rFonts w:cstheme="majorBidi"/>
          <w:b/>
          <w:bCs/>
          <w:szCs w:val="24"/>
        </w:rPr>
        <w:t>La température létale</w:t>
      </w:r>
      <w:r w:rsidR="006F2E32" w:rsidRPr="00CD466F">
        <w:rPr>
          <w:rFonts w:cstheme="majorBidi"/>
          <w:i/>
          <w:iCs/>
          <w:szCs w:val="24"/>
        </w:rPr>
        <w:t> </w:t>
      </w:r>
      <w:r w:rsidR="006F2E32" w:rsidRPr="00CD466F">
        <w:rPr>
          <w:rFonts w:cstheme="majorBidi"/>
          <w:szCs w:val="24"/>
        </w:rPr>
        <w:t xml:space="preserve">: </w:t>
      </w:r>
      <w:r w:rsidR="00A20ADE">
        <w:rPr>
          <w:rFonts w:cstheme="majorBidi"/>
          <w:szCs w:val="24"/>
        </w:rPr>
        <w:t xml:space="preserve"> c’est la température à laquelle la moitié des individus sont tuées après exposition de deux heures</w:t>
      </w:r>
      <w:r w:rsidR="006F2E32" w:rsidRPr="00CD466F">
        <w:rPr>
          <w:b/>
        </w:rPr>
        <w:t>(</w:t>
      </w:r>
      <w:r w:rsidR="006F2E32">
        <w:rPr>
          <w:b/>
        </w:rPr>
        <w:t>1</w:t>
      </w:r>
      <w:r w:rsidR="006F2E32" w:rsidRPr="00CD466F">
        <w:rPr>
          <w:b/>
        </w:rPr>
        <w:t>pt)</w:t>
      </w:r>
    </w:p>
    <w:p w14:paraId="0B2D081E" w14:textId="77777777" w:rsidR="00A20ADE" w:rsidRDefault="00A20ADE" w:rsidP="006F2E32">
      <w:pPr>
        <w:spacing w:after="0"/>
        <w:rPr>
          <w:rFonts w:cstheme="majorBidi"/>
          <w:szCs w:val="24"/>
        </w:rPr>
      </w:pPr>
    </w:p>
    <w:p w14:paraId="3BA857DB" w14:textId="390EE326" w:rsidR="002A38DF" w:rsidRDefault="00A20ADE" w:rsidP="006F2E32">
      <w:pPr>
        <w:spacing w:after="0"/>
        <w:rPr>
          <w:rFonts w:cstheme="majorBidi"/>
          <w:szCs w:val="24"/>
        </w:rPr>
      </w:pPr>
      <w:r>
        <w:rPr>
          <w:rFonts w:cstheme="majorBidi"/>
          <w:szCs w:val="24"/>
        </w:rPr>
        <w:t>2.</w:t>
      </w:r>
      <w:r w:rsidR="006F2E32" w:rsidRPr="00A20ADE">
        <w:rPr>
          <w:rFonts w:cstheme="majorBidi"/>
          <w:b/>
          <w:bCs/>
          <w:szCs w:val="24"/>
        </w:rPr>
        <w:t>Les Actinomycètes</w:t>
      </w:r>
      <w:r w:rsidR="006F2E32" w:rsidRPr="00CD466F">
        <w:rPr>
          <w:rFonts w:cstheme="majorBidi"/>
          <w:szCs w:val="24"/>
        </w:rPr>
        <w:t> :</w:t>
      </w:r>
    </w:p>
    <w:p w14:paraId="2DCCB1D7" w14:textId="0F9409A8" w:rsidR="006F2E32" w:rsidRPr="00A20ADE" w:rsidRDefault="002A38DF" w:rsidP="00A20ADE">
      <w:pPr>
        <w:spacing w:after="0"/>
        <w:rPr>
          <w:rFonts w:cstheme="majorBidi"/>
          <w:szCs w:val="24"/>
        </w:rPr>
      </w:pPr>
      <w:r w:rsidRPr="002A38DF">
        <w:rPr>
          <w:rFonts w:cstheme="majorBidi"/>
          <w:szCs w:val="24"/>
        </w:rPr>
        <w:t>Les actinomycètes sont des bactéries qui présentent un certain nombre de caractéristiques</w:t>
      </w:r>
      <w:r>
        <w:rPr>
          <w:rFonts w:cstheme="majorBidi"/>
          <w:szCs w:val="24"/>
        </w:rPr>
        <w:t xml:space="preserve"> analogues</w:t>
      </w:r>
      <w:r w:rsidRPr="002A38DF">
        <w:rPr>
          <w:rFonts w:cstheme="majorBidi"/>
          <w:szCs w:val="24"/>
        </w:rPr>
        <w:t> à celles des champignons</w:t>
      </w:r>
      <w:r w:rsidR="00DC3085">
        <w:rPr>
          <w:rFonts w:cstheme="majorBidi"/>
          <w:szCs w:val="24"/>
        </w:rPr>
        <w:t xml:space="preserve"> </w:t>
      </w:r>
      <w:r w:rsidR="00293255">
        <w:rPr>
          <w:rFonts w:cstheme="majorBidi"/>
          <w:szCs w:val="24"/>
        </w:rPr>
        <w:t>(composante</w:t>
      </w:r>
      <w:r w:rsidR="00DC3085">
        <w:rPr>
          <w:rFonts w:cstheme="majorBidi"/>
          <w:szCs w:val="24"/>
        </w:rPr>
        <w:t xml:space="preserve"> de la microflore du sol</w:t>
      </w:r>
      <w:r w:rsidR="00293255">
        <w:rPr>
          <w:rFonts w:cstheme="majorBidi"/>
          <w:szCs w:val="24"/>
        </w:rPr>
        <w:t>).</w:t>
      </w:r>
      <w:r w:rsidRPr="002A38DF">
        <w:rPr>
          <w:rFonts w:cstheme="majorBidi"/>
          <w:szCs w:val="24"/>
        </w:rPr>
        <w:t xml:space="preserve"> </w:t>
      </w:r>
      <w:r>
        <w:rPr>
          <w:rFonts w:cstheme="majorBidi"/>
          <w:szCs w:val="24"/>
        </w:rPr>
        <w:t>E</w:t>
      </w:r>
      <w:r w:rsidRPr="002A38DF">
        <w:rPr>
          <w:rFonts w:cstheme="majorBidi"/>
          <w:szCs w:val="24"/>
        </w:rPr>
        <w:t>t</w:t>
      </w:r>
      <w:r>
        <w:rPr>
          <w:rFonts w:cstheme="majorBidi"/>
          <w:szCs w:val="24"/>
        </w:rPr>
        <w:t xml:space="preserve"> qui </w:t>
      </w:r>
      <w:r w:rsidRPr="002A38DF">
        <w:rPr>
          <w:rFonts w:cstheme="majorBidi"/>
          <w:szCs w:val="24"/>
        </w:rPr>
        <w:t>jouent un rôle fondamental dans la formation de l'</w:t>
      </w:r>
      <w:r>
        <w:rPr>
          <w:rFonts w:cstheme="majorBidi"/>
          <w:szCs w:val="24"/>
        </w:rPr>
        <w:t>humus</w:t>
      </w:r>
      <w:r w:rsidRPr="002A38DF">
        <w:rPr>
          <w:rFonts w:cstheme="majorBidi"/>
          <w:szCs w:val="24"/>
        </w:rPr>
        <w:t>.</w:t>
      </w:r>
      <w:r w:rsidR="006F2E32" w:rsidRPr="00CD466F">
        <w:rPr>
          <w:rFonts w:cstheme="majorBidi"/>
          <w:szCs w:val="24"/>
        </w:rPr>
        <w:t xml:space="preserve"> </w:t>
      </w:r>
      <w:r w:rsidR="006F2E32" w:rsidRPr="00CD466F">
        <w:rPr>
          <w:b/>
        </w:rPr>
        <w:t>(</w:t>
      </w:r>
      <w:r w:rsidR="006F2E32">
        <w:rPr>
          <w:b/>
        </w:rPr>
        <w:t>1</w:t>
      </w:r>
      <w:r w:rsidR="006F2E32" w:rsidRPr="00CD466F">
        <w:rPr>
          <w:b/>
        </w:rPr>
        <w:t>pt)</w:t>
      </w:r>
    </w:p>
    <w:p w14:paraId="5200E8CA" w14:textId="77777777" w:rsidR="002A38DF" w:rsidRDefault="002A38DF" w:rsidP="002A38DF">
      <w:pPr>
        <w:spacing w:after="0"/>
        <w:rPr>
          <w:b/>
        </w:rPr>
      </w:pPr>
    </w:p>
    <w:p w14:paraId="4A38CC9A" w14:textId="1A4A87CD" w:rsidR="006F2E32" w:rsidRPr="004A6C50" w:rsidRDefault="00A20ADE" w:rsidP="004A6C50">
      <w:pPr>
        <w:spacing w:after="0"/>
        <w:rPr>
          <w:rFonts w:cstheme="majorBidi"/>
        </w:rPr>
      </w:pPr>
      <w:r>
        <w:rPr>
          <w:rFonts w:cstheme="majorBidi"/>
          <w:szCs w:val="24"/>
        </w:rPr>
        <w:t>3.</w:t>
      </w:r>
      <w:r w:rsidR="006F2E32" w:rsidRPr="00A20ADE">
        <w:rPr>
          <w:rFonts w:cstheme="majorBidi"/>
          <w:b/>
          <w:bCs/>
          <w:szCs w:val="24"/>
        </w:rPr>
        <w:t>Pédofaune</w:t>
      </w:r>
      <w:r w:rsidR="006F2E32" w:rsidRPr="00CD466F">
        <w:rPr>
          <w:rFonts w:cstheme="majorBidi"/>
          <w:szCs w:val="24"/>
        </w:rPr>
        <w:t> :</w:t>
      </w:r>
      <w:r w:rsidR="004A6C50" w:rsidRPr="004A6C50">
        <w:rPr>
          <w:rFonts w:ascii="Segoe UI" w:eastAsia="Times New Roman" w:hAnsi="Segoe UI" w:cs="Segoe UI"/>
          <w:color w:val="000000"/>
          <w:sz w:val="27"/>
          <w:szCs w:val="27"/>
        </w:rPr>
        <w:t xml:space="preserve"> </w:t>
      </w:r>
      <w:r w:rsidR="004A6C50" w:rsidRPr="004A6C50">
        <w:rPr>
          <w:rFonts w:cstheme="majorBidi"/>
        </w:rPr>
        <w:t>La </w:t>
      </w:r>
      <w:r w:rsidR="004A6C50" w:rsidRPr="004A6C50">
        <w:rPr>
          <w:rFonts w:cstheme="majorBidi"/>
          <w:b/>
          <w:bCs/>
        </w:rPr>
        <w:t>pédofaune</w:t>
      </w:r>
      <w:r w:rsidR="004A6C50" w:rsidRPr="004A6C50">
        <w:rPr>
          <w:rFonts w:cstheme="majorBidi"/>
        </w:rPr>
        <w:t> est la </w:t>
      </w:r>
      <w:r w:rsidR="004A6C50">
        <w:rPr>
          <w:rFonts w:cstheme="majorBidi"/>
        </w:rPr>
        <w:t>faune</w:t>
      </w:r>
      <w:r w:rsidR="004A6C50" w:rsidRPr="004A6C50">
        <w:rPr>
          <w:rFonts w:cstheme="majorBidi"/>
        </w:rPr>
        <w:t> qui vit dans le sol. Cette faune du sol (faune </w:t>
      </w:r>
      <w:r w:rsidR="004A6C50">
        <w:rPr>
          <w:rFonts w:cstheme="majorBidi"/>
        </w:rPr>
        <w:t>édaphique</w:t>
      </w:r>
      <w:r w:rsidR="004A6C50" w:rsidRPr="004A6C50">
        <w:rPr>
          <w:rFonts w:cstheme="majorBidi"/>
        </w:rPr>
        <w:t> ou </w:t>
      </w:r>
      <w:r w:rsidR="004A6C50">
        <w:rPr>
          <w:rFonts w:cstheme="majorBidi"/>
        </w:rPr>
        <w:t>tellurique</w:t>
      </w:r>
      <w:r w:rsidR="004A6C50" w:rsidRPr="004A6C50">
        <w:rPr>
          <w:rFonts w:cstheme="majorBidi"/>
        </w:rPr>
        <w:t xml:space="preserve">) indique tous les animaux organismes qui vivent dans un sol. </w:t>
      </w:r>
      <w:r w:rsidR="004A6C50">
        <w:rPr>
          <w:rFonts w:cstheme="majorBidi"/>
        </w:rPr>
        <w:t>(</w:t>
      </w:r>
      <w:r>
        <w:rPr>
          <w:rFonts w:cstheme="majorBidi"/>
        </w:rPr>
        <w:t>Insectes</w:t>
      </w:r>
      <w:r w:rsidR="004A6C50">
        <w:rPr>
          <w:rFonts w:cstheme="majorBidi"/>
        </w:rPr>
        <w:t> ; lombric)</w:t>
      </w:r>
      <w:r w:rsidR="006F2E32" w:rsidRPr="009E1308">
        <w:rPr>
          <w:b/>
        </w:rPr>
        <w:t xml:space="preserve"> </w:t>
      </w:r>
      <w:r w:rsidR="006F2E32" w:rsidRPr="00CD466F">
        <w:rPr>
          <w:b/>
        </w:rPr>
        <w:t>(</w:t>
      </w:r>
      <w:r w:rsidR="006F2E32">
        <w:rPr>
          <w:b/>
        </w:rPr>
        <w:t>1</w:t>
      </w:r>
      <w:r w:rsidR="006F2E32" w:rsidRPr="00CD466F">
        <w:rPr>
          <w:b/>
        </w:rPr>
        <w:t>pt)</w:t>
      </w:r>
    </w:p>
    <w:p w14:paraId="586EEBE9" w14:textId="77777777" w:rsidR="002A38DF" w:rsidRDefault="002A38DF" w:rsidP="006F2E32">
      <w:pPr>
        <w:spacing w:after="0"/>
        <w:rPr>
          <w:rFonts w:cstheme="majorBidi"/>
          <w:i/>
          <w:iCs/>
          <w:szCs w:val="24"/>
        </w:rPr>
      </w:pPr>
    </w:p>
    <w:p w14:paraId="33E2697B" w14:textId="01168813" w:rsidR="006F2E32" w:rsidRDefault="006F2E32" w:rsidP="006F2E32">
      <w:pPr>
        <w:spacing w:after="0"/>
        <w:rPr>
          <w:rFonts w:cstheme="majorBidi"/>
          <w:szCs w:val="24"/>
        </w:rPr>
      </w:pPr>
      <w:r w:rsidRPr="005F58AC">
        <w:rPr>
          <w:rFonts w:cstheme="majorBidi"/>
          <w:szCs w:val="24"/>
        </w:rPr>
        <w:t>2-</w:t>
      </w:r>
      <w:r>
        <w:rPr>
          <w:rFonts w:cstheme="majorBidi"/>
          <w:szCs w:val="24"/>
        </w:rPr>
        <w:t xml:space="preserve"> </w:t>
      </w:r>
      <w:r w:rsidRPr="005F58AC">
        <w:rPr>
          <w:rFonts w:cstheme="majorBidi"/>
          <w:szCs w:val="24"/>
        </w:rPr>
        <w:t xml:space="preserve">la science qui étudiée </w:t>
      </w:r>
      <w:r w:rsidRPr="00360D54">
        <w:rPr>
          <w:rFonts w:cstheme="majorBidi"/>
          <w:szCs w:val="24"/>
        </w:rPr>
        <w:t>les interactions</w:t>
      </w:r>
      <w:r w:rsidRPr="005F58AC">
        <w:rPr>
          <w:rFonts w:cstheme="majorBidi"/>
          <w:szCs w:val="24"/>
        </w:rPr>
        <w:t xml:space="preserve"> entre les êtres vivants</w:t>
      </w:r>
      <w:r>
        <w:rPr>
          <w:rFonts w:cstheme="majorBidi"/>
          <w:szCs w:val="24"/>
        </w:rPr>
        <w:t>, c’est la</w:t>
      </w:r>
      <w:r w:rsidRPr="006F2E32">
        <w:rPr>
          <w:rFonts w:cstheme="majorBidi"/>
          <w:b/>
          <w:bCs/>
          <w:sz w:val="28"/>
          <w:szCs w:val="28"/>
        </w:rPr>
        <w:t xml:space="preserve"> synécologie</w:t>
      </w:r>
    </w:p>
    <w:p w14:paraId="52279324" w14:textId="77777777" w:rsidR="006F2E32" w:rsidRDefault="006F2E32" w:rsidP="006F2E32">
      <w:pPr>
        <w:rPr>
          <w:rFonts w:cstheme="majorBidi"/>
          <w:szCs w:val="24"/>
        </w:rPr>
      </w:pPr>
    </w:p>
    <w:p w14:paraId="53449BCD" w14:textId="5931F91D" w:rsidR="006F2E32" w:rsidRPr="00360D54" w:rsidRDefault="006F2E32" w:rsidP="006F2E32">
      <w:pPr>
        <w:rPr>
          <w:rFonts w:cstheme="majorBidi"/>
          <w:i/>
          <w:iCs/>
          <w:szCs w:val="24"/>
        </w:rPr>
      </w:pPr>
      <w:r>
        <w:rPr>
          <w:rFonts w:cstheme="majorBidi"/>
          <w:szCs w:val="24"/>
        </w:rPr>
        <w:t>3</w:t>
      </w:r>
      <w:r w:rsidRPr="005F58AC">
        <w:rPr>
          <w:rFonts w:cstheme="majorBidi"/>
          <w:szCs w:val="24"/>
        </w:rPr>
        <w:t>-</w:t>
      </w:r>
      <w:r>
        <w:rPr>
          <w:rFonts w:cstheme="majorBidi"/>
          <w:szCs w:val="24"/>
        </w:rPr>
        <w:t xml:space="preserve"> </w:t>
      </w:r>
      <w:r w:rsidRPr="005F58AC">
        <w:rPr>
          <w:rFonts w:cstheme="majorBidi"/>
          <w:szCs w:val="24"/>
        </w:rPr>
        <w:t>l</w:t>
      </w:r>
      <w:r w:rsidRPr="00360D54">
        <w:rPr>
          <w:rFonts w:cstheme="majorBidi"/>
          <w:szCs w:val="24"/>
        </w:rPr>
        <w:t xml:space="preserve">es microorganismes qui interviennent après la pédofaune dans la dégradation de la matière </w:t>
      </w:r>
      <w:r w:rsidR="00BB2E3D" w:rsidRPr="00360D54">
        <w:rPr>
          <w:rFonts w:cstheme="majorBidi"/>
          <w:szCs w:val="24"/>
        </w:rPr>
        <w:t>organique</w:t>
      </w:r>
      <w:r w:rsidR="00BB2E3D">
        <w:rPr>
          <w:rFonts w:cstheme="majorBidi"/>
          <w:szCs w:val="24"/>
        </w:rPr>
        <w:t xml:space="preserve"> sont</w:t>
      </w:r>
      <w:r>
        <w:rPr>
          <w:rFonts w:cstheme="majorBidi"/>
          <w:szCs w:val="24"/>
        </w:rPr>
        <w:t xml:space="preserve"> : </w:t>
      </w:r>
      <w:r w:rsidRPr="006F2E32">
        <w:rPr>
          <w:rFonts w:cstheme="majorBidi"/>
          <w:b/>
          <w:bCs/>
          <w:sz w:val="28"/>
          <w:szCs w:val="28"/>
        </w:rPr>
        <w:t>la microflore du sol</w:t>
      </w:r>
      <w:r w:rsidRPr="00470324">
        <w:rPr>
          <w:bCs/>
        </w:rPr>
        <w:t xml:space="preserve"> </w:t>
      </w:r>
      <w:r w:rsidRPr="00CD466F">
        <w:rPr>
          <w:b/>
        </w:rPr>
        <w:t>(2pts)</w:t>
      </w:r>
      <w:r w:rsidRPr="00CD466F">
        <w:rPr>
          <w:rFonts w:cstheme="majorBidi"/>
          <w:b/>
          <w:szCs w:val="24"/>
          <w:u w:val="single"/>
        </w:rPr>
        <w:t xml:space="preserve"> </w:t>
      </w:r>
    </w:p>
    <w:p w14:paraId="0A19EB81" w14:textId="77777777" w:rsidR="006F2E32" w:rsidRDefault="006F2E32" w:rsidP="006F2E32">
      <w:pPr>
        <w:rPr>
          <w:rFonts w:cstheme="majorBidi"/>
          <w:szCs w:val="24"/>
        </w:rPr>
      </w:pPr>
    </w:p>
    <w:p w14:paraId="1F6C7A26" w14:textId="210567FD" w:rsidR="006F2E32" w:rsidRPr="005F58AC" w:rsidRDefault="006F2E32" w:rsidP="006F2E32">
      <w:pPr>
        <w:spacing w:after="0"/>
        <w:rPr>
          <w:rFonts w:cstheme="majorBidi"/>
          <w:b/>
          <w:bCs/>
          <w:i/>
          <w:iCs/>
          <w:szCs w:val="24"/>
        </w:rPr>
      </w:pPr>
      <w:r>
        <w:rPr>
          <w:rFonts w:cstheme="majorBidi"/>
          <w:szCs w:val="24"/>
        </w:rPr>
        <w:t>4</w:t>
      </w:r>
      <w:r w:rsidR="00BB2E3D" w:rsidRPr="005F58AC">
        <w:rPr>
          <w:rFonts w:cstheme="majorBidi"/>
          <w:szCs w:val="24"/>
        </w:rPr>
        <w:t>-</w:t>
      </w:r>
      <w:r w:rsidR="00BB2E3D">
        <w:rPr>
          <w:rFonts w:cstheme="majorBidi"/>
          <w:szCs w:val="24"/>
        </w:rPr>
        <w:t xml:space="preserve"> </w:t>
      </w:r>
      <w:r w:rsidR="00BB2E3D" w:rsidRPr="00C9634A">
        <w:rPr>
          <w:rFonts w:cstheme="majorBidi"/>
          <w:szCs w:val="24"/>
        </w:rPr>
        <w:t>la</w:t>
      </w:r>
      <w:r w:rsidRPr="00C9634A">
        <w:rPr>
          <w:rFonts w:cstheme="majorBidi"/>
          <w:szCs w:val="24"/>
        </w:rPr>
        <w:t xml:space="preserve"> relation entre la température et la pluviométrie</w:t>
      </w:r>
      <w:r>
        <w:rPr>
          <w:rFonts w:cstheme="majorBidi"/>
          <w:szCs w:val="24"/>
        </w:rPr>
        <w:t xml:space="preserve"> </w:t>
      </w:r>
      <w:r w:rsidR="00BB2E3D">
        <w:rPr>
          <w:rFonts w:cstheme="majorBidi"/>
          <w:szCs w:val="24"/>
        </w:rPr>
        <w:t>s’</w:t>
      </w:r>
      <w:r w:rsidR="00BB2E3D" w:rsidRPr="005F58AC">
        <w:rPr>
          <w:rFonts w:cstheme="majorBidi"/>
          <w:szCs w:val="24"/>
        </w:rPr>
        <w:t>explique</w:t>
      </w:r>
      <w:r w:rsidRPr="00C9634A">
        <w:rPr>
          <w:rFonts w:cstheme="majorBidi"/>
          <w:szCs w:val="24"/>
        </w:rPr>
        <w:t xml:space="preserve"> graphiquement</w:t>
      </w:r>
      <w:r>
        <w:rPr>
          <w:rFonts w:cstheme="majorBidi"/>
          <w:szCs w:val="24"/>
        </w:rPr>
        <w:t xml:space="preserve"> par : le </w:t>
      </w:r>
      <w:r w:rsidRPr="00704BCD">
        <w:rPr>
          <w:rFonts w:cstheme="majorBidi"/>
          <w:b/>
          <w:bCs/>
          <w:szCs w:val="24"/>
        </w:rPr>
        <w:t xml:space="preserve">climagramme </w:t>
      </w:r>
      <w:r w:rsidR="00BB2E3D" w:rsidRPr="00704BCD">
        <w:rPr>
          <w:rFonts w:cstheme="majorBidi"/>
          <w:b/>
          <w:bCs/>
          <w:szCs w:val="24"/>
        </w:rPr>
        <w:t>d’EMBERGER</w:t>
      </w:r>
      <w:r w:rsidR="00BB2E3D" w:rsidRPr="00704BCD">
        <w:rPr>
          <w:b/>
          <w:bCs/>
        </w:rPr>
        <w:t xml:space="preserve"> et</w:t>
      </w:r>
      <w:r w:rsidRPr="00704BCD">
        <w:rPr>
          <w:b/>
          <w:bCs/>
        </w:rPr>
        <w:t xml:space="preserve"> la courbe ombrothermique</w:t>
      </w:r>
      <w:r w:rsidR="00BB2E3D">
        <w:rPr>
          <w:bCs/>
        </w:rPr>
        <w:t xml:space="preserve">.  </w:t>
      </w:r>
      <w:r w:rsidRPr="009E1308">
        <w:rPr>
          <w:b/>
        </w:rPr>
        <w:t>(2pts)</w:t>
      </w:r>
    </w:p>
    <w:p w14:paraId="3F7BC55D" w14:textId="77777777" w:rsidR="00704BCD" w:rsidRDefault="00704BCD" w:rsidP="00BB2E3D">
      <w:pPr>
        <w:rPr>
          <w:rFonts w:cstheme="majorBidi"/>
          <w:szCs w:val="24"/>
        </w:rPr>
      </w:pPr>
    </w:p>
    <w:p w14:paraId="118C927E" w14:textId="33B19A5E" w:rsidR="006F2E32" w:rsidRDefault="006F2E32" w:rsidP="00BB2E3D">
      <w:pPr>
        <w:rPr>
          <w:b/>
        </w:rPr>
      </w:pPr>
      <w:r>
        <w:rPr>
          <w:rFonts w:cstheme="majorBidi"/>
          <w:szCs w:val="24"/>
        </w:rPr>
        <w:t>5</w:t>
      </w:r>
      <w:r w:rsidR="00BB2E3D" w:rsidRPr="005F58AC">
        <w:rPr>
          <w:rFonts w:cstheme="majorBidi"/>
          <w:szCs w:val="24"/>
        </w:rPr>
        <w:t xml:space="preserve">- </w:t>
      </w:r>
      <w:r w:rsidR="00BB2E3D" w:rsidRPr="00360D54">
        <w:rPr>
          <w:rFonts w:cstheme="majorBidi"/>
          <w:szCs w:val="24"/>
        </w:rPr>
        <w:t>les</w:t>
      </w:r>
      <w:r w:rsidRPr="00360D54">
        <w:rPr>
          <w:rFonts w:cstheme="majorBidi"/>
          <w:szCs w:val="24"/>
        </w:rPr>
        <w:t xml:space="preserve"> étapes de la </w:t>
      </w:r>
      <w:r w:rsidR="00BB2E3D" w:rsidRPr="00360D54">
        <w:rPr>
          <w:rFonts w:cstheme="majorBidi"/>
          <w:szCs w:val="24"/>
        </w:rPr>
        <w:t>nitrification</w:t>
      </w:r>
      <w:r w:rsidR="00BB2E3D" w:rsidRPr="00470324">
        <w:rPr>
          <w:rFonts w:cstheme="majorBidi"/>
          <w:szCs w:val="24"/>
        </w:rPr>
        <w:t xml:space="preserve"> sont :</w:t>
      </w:r>
      <w:r w:rsidRPr="00291BAC">
        <w:rPr>
          <w:bCs/>
        </w:rPr>
        <w:t xml:space="preserve"> </w:t>
      </w:r>
      <w:r w:rsidRPr="009E1308">
        <w:rPr>
          <w:b/>
        </w:rPr>
        <w:t>(2pts)</w:t>
      </w:r>
    </w:p>
    <w:p w14:paraId="58DCA252" w14:textId="66347F37" w:rsidR="006F2E32" w:rsidRDefault="00BB2E3D" w:rsidP="00BB2E3D">
      <w:pPr>
        <w:rPr>
          <w:bCs/>
        </w:rPr>
      </w:pPr>
      <w:r w:rsidRPr="00BB2E3D">
        <w:rPr>
          <w:b/>
        </w:rPr>
        <w:t>1.la nitrosation</w:t>
      </w:r>
      <w:r>
        <w:rPr>
          <w:b/>
        </w:rPr>
        <w:t xml:space="preserve"> : </w:t>
      </w:r>
      <w:r w:rsidRPr="00BB2E3D">
        <w:rPr>
          <w:bCs/>
        </w:rPr>
        <w:t>oxydation de l’ammonium en nitrite en présence d’une bactérie nitreuse Nitrosomonas</w:t>
      </w:r>
      <w:r>
        <w:rPr>
          <w:bCs/>
        </w:rPr>
        <w:t>.</w:t>
      </w:r>
    </w:p>
    <w:p w14:paraId="56A1ABCB" w14:textId="5FC85743" w:rsidR="00BB2E3D" w:rsidRPr="00BB2E3D" w:rsidRDefault="00BB2E3D" w:rsidP="00BB2E3D">
      <w:pPr>
        <w:rPr>
          <w:rFonts w:cstheme="majorBidi"/>
          <w:bCs/>
          <w:szCs w:val="24"/>
        </w:rPr>
      </w:pPr>
      <w:r w:rsidRPr="00BB2E3D">
        <w:rPr>
          <w:b/>
        </w:rPr>
        <w:t>2.la nitratation</w:t>
      </w:r>
      <w:r>
        <w:rPr>
          <w:bCs/>
        </w:rPr>
        <w:t xml:space="preserve"> : </w:t>
      </w:r>
      <w:r w:rsidRPr="00BB2E3D">
        <w:rPr>
          <w:bCs/>
        </w:rPr>
        <w:t>oxydation de</w:t>
      </w:r>
      <w:r>
        <w:rPr>
          <w:bCs/>
        </w:rPr>
        <w:t>s</w:t>
      </w:r>
      <w:r w:rsidRPr="00BB2E3D">
        <w:rPr>
          <w:bCs/>
        </w:rPr>
        <w:t xml:space="preserve"> nitrites en </w:t>
      </w:r>
      <w:r>
        <w:rPr>
          <w:bCs/>
        </w:rPr>
        <w:t xml:space="preserve">nitrates </w:t>
      </w:r>
      <w:r w:rsidRPr="00BB2E3D">
        <w:rPr>
          <w:bCs/>
        </w:rPr>
        <w:t>présence d’une bactérie nitr</w:t>
      </w:r>
      <w:r>
        <w:rPr>
          <w:bCs/>
        </w:rPr>
        <w:t>ique Nitrobacter</w:t>
      </w:r>
      <w:r w:rsidR="00951918">
        <w:rPr>
          <w:bCs/>
        </w:rPr>
        <w:t>.</w:t>
      </w:r>
    </w:p>
    <w:p w14:paraId="2E1D4F04" w14:textId="77777777" w:rsidR="00BB2E3D" w:rsidRDefault="006F2E32" w:rsidP="006F2E32">
      <w:pPr>
        <w:rPr>
          <w:rFonts w:cstheme="majorBidi"/>
          <w:b/>
          <w:szCs w:val="24"/>
        </w:rPr>
      </w:pPr>
      <w:r>
        <w:rPr>
          <w:rFonts w:cstheme="majorBidi"/>
          <w:szCs w:val="24"/>
        </w:rPr>
        <w:t xml:space="preserve">6- </w:t>
      </w:r>
      <w:r w:rsidRPr="005F58AC">
        <w:rPr>
          <w:rFonts w:cstheme="majorBidi"/>
          <w:szCs w:val="24"/>
        </w:rPr>
        <w:t>Le groupe</w:t>
      </w:r>
      <w:r>
        <w:rPr>
          <w:rFonts w:cstheme="majorBidi"/>
          <w:szCs w:val="24"/>
        </w:rPr>
        <w:t xml:space="preserve"> de</w:t>
      </w:r>
      <w:r w:rsidRPr="005F58AC">
        <w:rPr>
          <w:rFonts w:cstheme="majorBidi"/>
          <w:szCs w:val="24"/>
        </w:rPr>
        <w:t xml:space="preserve"> diazotrophe</w:t>
      </w:r>
      <w:r w:rsidRPr="005F58AC">
        <w:rPr>
          <w:rFonts w:cstheme="majorBidi"/>
          <w:b/>
          <w:bCs/>
          <w:szCs w:val="24"/>
        </w:rPr>
        <w:t xml:space="preserve"> </w:t>
      </w:r>
      <w:r w:rsidRPr="005F58AC">
        <w:rPr>
          <w:rFonts w:cstheme="majorBidi"/>
          <w:szCs w:val="24"/>
        </w:rPr>
        <w:t>est composé de</w:t>
      </w:r>
      <w:r>
        <w:rPr>
          <w:rFonts w:cstheme="majorBidi"/>
          <w:szCs w:val="24"/>
        </w:rPr>
        <w:t xml:space="preserve"> :</w:t>
      </w:r>
      <w:r w:rsidRPr="00291BAC">
        <w:rPr>
          <w:bCs/>
        </w:rPr>
        <w:t xml:space="preserve"> </w:t>
      </w:r>
      <w:r w:rsidRPr="009E1308">
        <w:rPr>
          <w:b/>
        </w:rPr>
        <w:t>(3pts)</w:t>
      </w:r>
      <w:r w:rsidRPr="009E1308">
        <w:rPr>
          <w:rFonts w:cstheme="majorBidi"/>
          <w:b/>
          <w:szCs w:val="24"/>
        </w:rPr>
        <w:t xml:space="preserve"> </w:t>
      </w:r>
    </w:p>
    <w:p w14:paraId="37DF302A" w14:textId="234316A4" w:rsidR="006F2E32" w:rsidRPr="00951918" w:rsidRDefault="00951918" w:rsidP="006F2E32">
      <w:pPr>
        <w:rPr>
          <w:rFonts w:cstheme="majorBidi"/>
          <w:b/>
          <w:bCs/>
          <w:szCs w:val="24"/>
        </w:rPr>
      </w:pPr>
      <w:r>
        <w:rPr>
          <w:rFonts w:cstheme="majorBidi"/>
          <w:szCs w:val="24"/>
        </w:rPr>
        <w:t xml:space="preserve">                   </w:t>
      </w:r>
      <w:r w:rsidR="00BB2E3D" w:rsidRPr="00951918">
        <w:rPr>
          <w:rFonts w:cstheme="majorBidi"/>
          <w:b/>
          <w:bCs/>
          <w:szCs w:val="24"/>
        </w:rPr>
        <w:t>1.Azotobacer, 2. Clostridium, 3. Cyanophycée</w:t>
      </w:r>
      <w:r>
        <w:rPr>
          <w:rFonts w:cstheme="majorBidi"/>
          <w:b/>
          <w:bCs/>
          <w:szCs w:val="24"/>
        </w:rPr>
        <w:t>.</w:t>
      </w:r>
    </w:p>
    <w:p w14:paraId="08DEAF07" w14:textId="3C12BC55" w:rsidR="00BB2E3D" w:rsidRDefault="006F2E32" w:rsidP="006F2E32">
      <w:pPr>
        <w:rPr>
          <w:rFonts w:cstheme="majorBidi"/>
          <w:szCs w:val="24"/>
        </w:rPr>
      </w:pPr>
      <w:r>
        <w:rPr>
          <w:rFonts w:cstheme="majorBidi"/>
          <w:szCs w:val="24"/>
        </w:rPr>
        <w:t xml:space="preserve">7- </w:t>
      </w:r>
      <w:r w:rsidRPr="00360D54">
        <w:rPr>
          <w:rFonts w:cstheme="majorBidi"/>
          <w:szCs w:val="24"/>
        </w:rPr>
        <w:t xml:space="preserve">Selon </w:t>
      </w:r>
      <w:r w:rsidR="00951918" w:rsidRPr="00FD54B8">
        <w:rPr>
          <w:rFonts w:cstheme="majorBidi"/>
          <w:szCs w:val="24"/>
        </w:rPr>
        <w:t>Debrach</w:t>
      </w:r>
      <w:r w:rsidR="00951918">
        <w:rPr>
          <w:rFonts w:cstheme="majorBidi"/>
          <w:szCs w:val="24"/>
        </w:rPr>
        <w:t>,</w:t>
      </w:r>
      <w:r w:rsidR="00951918" w:rsidRPr="00FD54B8">
        <w:rPr>
          <w:rFonts w:cstheme="majorBidi"/>
          <w:szCs w:val="24"/>
        </w:rPr>
        <w:t xml:space="preserve"> </w:t>
      </w:r>
      <w:r w:rsidR="00951918" w:rsidRPr="00360D54">
        <w:rPr>
          <w:rFonts w:cstheme="majorBidi"/>
          <w:szCs w:val="24"/>
        </w:rPr>
        <w:t>la</w:t>
      </w:r>
      <w:r w:rsidRPr="00360D54">
        <w:rPr>
          <w:rFonts w:cstheme="majorBidi"/>
          <w:szCs w:val="24"/>
        </w:rPr>
        <w:t xml:space="preserve"> formule utilisée pour identifier le type du climat sur le globe terrestre</w:t>
      </w:r>
      <w:r w:rsidR="00951918">
        <w:rPr>
          <w:rFonts w:cstheme="majorBidi"/>
          <w:szCs w:val="24"/>
        </w:rPr>
        <w:t xml:space="preserve"> est l’amplitude thermique M-m.</w:t>
      </w:r>
      <w:r>
        <w:rPr>
          <w:rFonts w:cstheme="majorBidi"/>
          <w:szCs w:val="24"/>
        </w:rPr>
        <w:t xml:space="preserve"> </w:t>
      </w:r>
      <w:r w:rsidRPr="009E1308">
        <w:rPr>
          <w:rFonts w:cstheme="majorBidi"/>
          <w:b/>
          <w:bCs/>
          <w:szCs w:val="24"/>
        </w:rPr>
        <w:t>(</w:t>
      </w:r>
      <w:r w:rsidRPr="009E1308">
        <w:rPr>
          <w:b/>
          <w:bCs/>
        </w:rPr>
        <w:t>2pts)</w:t>
      </w:r>
      <w:r w:rsidRPr="005F58AC">
        <w:rPr>
          <w:rFonts w:cstheme="majorBidi"/>
          <w:szCs w:val="24"/>
        </w:rPr>
        <w:t xml:space="preserve"> </w:t>
      </w:r>
    </w:p>
    <w:p w14:paraId="3C6F1A6B" w14:textId="77777777" w:rsidR="006F2E32" w:rsidRDefault="006F2E32" w:rsidP="006F2E32">
      <w:pPr>
        <w:spacing w:after="0" w:line="20" w:lineRule="atLeast"/>
        <w:rPr>
          <w:rFonts w:cstheme="majorBidi"/>
          <w:i/>
          <w:iCs/>
          <w:szCs w:val="24"/>
        </w:rPr>
      </w:pPr>
    </w:p>
    <w:p w14:paraId="0D555BD5" w14:textId="521CE3DA" w:rsidR="006F2E32" w:rsidRPr="009E1308" w:rsidRDefault="006F2E32" w:rsidP="006F2E32">
      <w:pPr>
        <w:spacing w:after="0" w:line="20" w:lineRule="atLeast"/>
        <w:rPr>
          <w:rFonts w:cstheme="majorBidi"/>
          <w:sz w:val="28"/>
          <w:szCs w:val="28"/>
        </w:rPr>
      </w:pPr>
      <w:r w:rsidRPr="009E1308">
        <w:rPr>
          <w:rFonts w:cstheme="majorBidi"/>
          <w:sz w:val="28"/>
          <w:szCs w:val="28"/>
        </w:rPr>
        <w:t xml:space="preserve"> </w:t>
      </w:r>
      <w:r w:rsidR="00951918" w:rsidRPr="009E1308">
        <w:rPr>
          <w:rFonts w:cstheme="majorBidi"/>
          <w:sz w:val="28"/>
          <w:szCs w:val="28"/>
        </w:rPr>
        <w:t>La</w:t>
      </w:r>
      <w:r w:rsidRPr="009E1308">
        <w:rPr>
          <w:rFonts w:cstheme="majorBidi"/>
          <w:sz w:val="28"/>
          <w:szCs w:val="28"/>
        </w:rPr>
        <w:t xml:space="preserve"> bonne réponse citée en </w:t>
      </w:r>
      <w:r w:rsidRPr="009E1308">
        <w:rPr>
          <w:rFonts w:cstheme="majorBidi"/>
          <w:b/>
          <w:bCs/>
          <w:sz w:val="28"/>
          <w:szCs w:val="28"/>
        </w:rPr>
        <w:t>[A] - [B] ou [C]</w:t>
      </w:r>
    </w:p>
    <w:p w14:paraId="1EB0AF81" w14:textId="77777777" w:rsidR="006F2E32" w:rsidRPr="009E1308" w:rsidRDefault="006F2E32" w:rsidP="006F2E32">
      <w:pPr>
        <w:spacing w:before="120" w:after="120" w:line="20" w:lineRule="atLeast"/>
        <w:rPr>
          <w:rFonts w:cstheme="majorBidi"/>
          <w:szCs w:val="24"/>
        </w:rPr>
      </w:pPr>
      <w:r w:rsidRPr="005F58AC">
        <w:rPr>
          <w:rFonts w:cstheme="majorBidi"/>
          <w:b/>
          <w:bCs/>
          <w:szCs w:val="24"/>
          <w:u w:val="single"/>
        </w:rPr>
        <w:t>Question n°</w:t>
      </w:r>
      <w:r>
        <w:rPr>
          <w:rFonts w:cstheme="majorBidi"/>
          <w:b/>
          <w:bCs/>
          <w:szCs w:val="24"/>
          <w:u w:val="single"/>
        </w:rPr>
        <w:t>1</w:t>
      </w:r>
      <w:r w:rsidRPr="005F58AC">
        <w:rPr>
          <w:rFonts w:cstheme="majorBidi"/>
          <w:b/>
          <w:bCs/>
          <w:szCs w:val="24"/>
        </w:rPr>
        <w:t xml:space="preserve"> : </w:t>
      </w:r>
      <w:r w:rsidRPr="009E1308">
        <w:rPr>
          <w:rFonts w:cstheme="majorBidi"/>
          <w:szCs w:val="24"/>
        </w:rPr>
        <w:t>La forêt ombrophile, c’est une</w:t>
      </w:r>
      <w:r>
        <w:rPr>
          <w:rFonts w:cstheme="majorBidi"/>
          <w:szCs w:val="24"/>
        </w:rPr>
        <w:t> :</w:t>
      </w:r>
      <w:r w:rsidRPr="009E1308">
        <w:rPr>
          <w:rFonts w:cstheme="majorBidi"/>
          <w:szCs w:val="24"/>
        </w:rPr>
        <w:t xml:space="preserve"> </w:t>
      </w:r>
      <w:r w:rsidRPr="009E1308">
        <w:rPr>
          <w:rFonts w:cstheme="majorBidi"/>
          <w:b/>
          <w:bCs/>
          <w:szCs w:val="24"/>
        </w:rPr>
        <w:t>(1pt)</w:t>
      </w:r>
    </w:p>
    <w:p w14:paraId="7B49B962" w14:textId="77777777" w:rsidR="006F2E32" w:rsidRPr="00360D54" w:rsidRDefault="006F2E32" w:rsidP="006F2E32">
      <w:pPr>
        <w:spacing w:after="0" w:line="20" w:lineRule="atLeast"/>
        <w:rPr>
          <w:rFonts w:cstheme="majorBidi"/>
          <w:bCs/>
          <w:szCs w:val="24"/>
        </w:rPr>
      </w:pPr>
      <w:r>
        <w:rPr>
          <w:rFonts w:cstheme="majorBidi"/>
          <w:b/>
          <w:bCs/>
          <w:szCs w:val="24"/>
        </w:rPr>
        <w:t xml:space="preserve">       </w:t>
      </w:r>
      <w:r w:rsidRPr="005F58AC">
        <w:rPr>
          <w:rFonts w:cstheme="majorBidi"/>
          <w:b/>
          <w:bCs/>
          <w:szCs w:val="24"/>
        </w:rPr>
        <w:t xml:space="preserve">[A] </w:t>
      </w:r>
      <w:r w:rsidRPr="005F58AC">
        <w:rPr>
          <w:rFonts w:cstheme="majorBidi"/>
          <w:bCs/>
          <w:szCs w:val="24"/>
        </w:rPr>
        <w:t>forêt d’ombre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25"/>
      </w:tblGrid>
      <w:tr w:rsidR="00951918" w:rsidRPr="00951918" w14:paraId="0D544740" w14:textId="77777777" w:rsidTr="00A20ADE">
        <w:tc>
          <w:tcPr>
            <w:tcW w:w="7225" w:type="dxa"/>
          </w:tcPr>
          <w:p w14:paraId="0B31B75E" w14:textId="77777777" w:rsidR="00951918" w:rsidRPr="00951918" w:rsidRDefault="00951918" w:rsidP="00C812E2">
            <w:pPr>
              <w:spacing w:after="0" w:line="20" w:lineRule="atLeast"/>
              <w:rPr>
                <w:rFonts w:cstheme="majorBidi"/>
                <w:szCs w:val="24"/>
              </w:rPr>
            </w:pPr>
            <w:r w:rsidRPr="00951918">
              <w:rPr>
                <w:rFonts w:cstheme="majorBidi"/>
                <w:b/>
                <w:bCs/>
                <w:szCs w:val="24"/>
              </w:rPr>
              <w:t xml:space="preserve">       [B] </w:t>
            </w:r>
            <w:r w:rsidRPr="00951918">
              <w:rPr>
                <w:rFonts w:cstheme="majorBidi"/>
                <w:szCs w:val="24"/>
              </w:rPr>
              <w:t>forêt de pluie</w:t>
            </w:r>
          </w:p>
        </w:tc>
      </w:tr>
    </w:tbl>
    <w:p w14:paraId="4F839D6A" w14:textId="77777777" w:rsidR="006F2E32" w:rsidRPr="005F58AC" w:rsidRDefault="006F2E32" w:rsidP="006F2E32">
      <w:pPr>
        <w:spacing w:after="0" w:line="20" w:lineRule="atLeast"/>
        <w:rPr>
          <w:rFonts w:cstheme="majorBidi"/>
          <w:szCs w:val="24"/>
        </w:rPr>
      </w:pPr>
      <w:r>
        <w:rPr>
          <w:rFonts w:cstheme="majorBidi"/>
          <w:b/>
          <w:bCs/>
          <w:szCs w:val="24"/>
        </w:rPr>
        <w:t xml:space="preserve">       </w:t>
      </w:r>
      <w:r w:rsidRPr="005F58AC">
        <w:rPr>
          <w:rFonts w:cstheme="majorBidi"/>
          <w:b/>
          <w:bCs/>
          <w:szCs w:val="24"/>
        </w:rPr>
        <w:t xml:space="preserve">[C] </w:t>
      </w:r>
      <w:r w:rsidRPr="005F58AC">
        <w:rPr>
          <w:rFonts w:cstheme="majorBidi"/>
          <w:bCs/>
          <w:szCs w:val="24"/>
        </w:rPr>
        <w:t>f</w:t>
      </w:r>
      <w:r w:rsidRPr="005F58AC">
        <w:rPr>
          <w:rFonts w:cstheme="majorBidi"/>
          <w:szCs w:val="24"/>
        </w:rPr>
        <w:t>orêt de lumière</w:t>
      </w:r>
    </w:p>
    <w:p w14:paraId="073ABD7C" w14:textId="77777777" w:rsidR="006F2E32" w:rsidRPr="00360D54" w:rsidRDefault="006F2E32" w:rsidP="006F2E32">
      <w:pPr>
        <w:spacing w:before="120" w:after="0" w:line="20" w:lineRule="atLeast"/>
        <w:rPr>
          <w:rFonts w:cstheme="majorBidi"/>
          <w:szCs w:val="24"/>
        </w:rPr>
      </w:pPr>
      <w:r w:rsidRPr="005F58AC">
        <w:rPr>
          <w:rFonts w:cstheme="majorBidi"/>
          <w:b/>
          <w:bCs/>
          <w:szCs w:val="24"/>
          <w:u w:val="single"/>
        </w:rPr>
        <w:t>Question n°</w:t>
      </w:r>
      <w:r>
        <w:rPr>
          <w:rFonts w:cstheme="majorBidi"/>
          <w:b/>
          <w:bCs/>
          <w:szCs w:val="24"/>
          <w:u w:val="single"/>
        </w:rPr>
        <w:t>2</w:t>
      </w:r>
      <w:r w:rsidRPr="005F58AC">
        <w:rPr>
          <w:rFonts w:cstheme="majorBidi"/>
          <w:b/>
          <w:bCs/>
          <w:szCs w:val="24"/>
        </w:rPr>
        <w:t xml:space="preserve"> : </w:t>
      </w:r>
      <w:r w:rsidRPr="00C47CBF">
        <w:rPr>
          <w:rFonts w:cstheme="majorBidi"/>
          <w:szCs w:val="24"/>
        </w:rPr>
        <w:t xml:space="preserve">l’azotobacter </w:t>
      </w:r>
      <w:r w:rsidRPr="005F58AC">
        <w:rPr>
          <w:rFonts w:cstheme="majorBidi"/>
          <w:szCs w:val="24"/>
        </w:rPr>
        <w:t>est une bactérie responsable de</w:t>
      </w:r>
      <w:r>
        <w:rPr>
          <w:rFonts w:cstheme="majorBidi"/>
          <w:i/>
          <w:iCs/>
          <w:szCs w:val="24"/>
        </w:rPr>
        <w:t xml:space="preserve"> </w:t>
      </w:r>
      <w:r>
        <w:rPr>
          <w:rFonts w:cstheme="majorBidi"/>
          <w:szCs w:val="24"/>
        </w:rPr>
        <w:t>:</w:t>
      </w:r>
      <w:r w:rsidRPr="009E1308">
        <w:rPr>
          <w:rFonts w:cstheme="majorBidi"/>
          <w:szCs w:val="24"/>
        </w:rPr>
        <w:t xml:space="preserve"> </w:t>
      </w:r>
      <w:r w:rsidRPr="009E1308">
        <w:rPr>
          <w:rFonts w:cstheme="majorBidi"/>
          <w:b/>
          <w:bCs/>
          <w:szCs w:val="24"/>
        </w:rPr>
        <w:t>(1pt)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25"/>
      </w:tblGrid>
      <w:tr w:rsidR="00951918" w:rsidRPr="00951918" w14:paraId="52ABC59E" w14:textId="77777777" w:rsidTr="00A20ADE">
        <w:tc>
          <w:tcPr>
            <w:tcW w:w="7225" w:type="dxa"/>
          </w:tcPr>
          <w:p w14:paraId="2A1715CB" w14:textId="77777777" w:rsidR="00951918" w:rsidRPr="00951918" w:rsidRDefault="00951918" w:rsidP="00B410C6">
            <w:pPr>
              <w:spacing w:after="0" w:line="20" w:lineRule="atLeast"/>
              <w:rPr>
                <w:rFonts w:cstheme="majorBidi"/>
                <w:szCs w:val="24"/>
              </w:rPr>
            </w:pPr>
            <w:r w:rsidRPr="00951918">
              <w:rPr>
                <w:rFonts w:cstheme="majorBidi"/>
                <w:b/>
                <w:bCs/>
                <w:szCs w:val="24"/>
              </w:rPr>
              <w:t xml:space="preserve">       [A]</w:t>
            </w:r>
            <w:r w:rsidRPr="00951918">
              <w:rPr>
                <w:rFonts w:cstheme="majorBidi"/>
                <w:szCs w:val="24"/>
              </w:rPr>
              <w:t xml:space="preserve"> la fixation libre de l’azote atmosphérique</w:t>
            </w:r>
          </w:p>
        </w:tc>
      </w:tr>
    </w:tbl>
    <w:p w14:paraId="2631C63C" w14:textId="77777777" w:rsidR="006F2E32" w:rsidRPr="005F58AC" w:rsidRDefault="006F2E32" w:rsidP="006F2E32">
      <w:pPr>
        <w:spacing w:after="0" w:line="20" w:lineRule="atLeast"/>
        <w:rPr>
          <w:rFonts w:cstheme="majorBidi"/>
          <w:szCs w:val="24"/>
        </w:rPr>
      </w:pPr>
      <w:r>
        <w:rPr>
          <w:rFonts w:cstheme="majorBidi"/>
          <w:b/>
          <w:bCs/>
          <w:szCs w:val="24"/>
        </w:rPr>
        <w:t xml:space="preserve">      </w:t>
      </w:r>
      <w:r w:rsidRPr="005F58AC">
        <w:rPr>
          <w:rFonts w:cstheme="majorBidi"/>
          <w:b/>
          <w:bCs/>
          <w:szCs w:val="24"/>
        </w:rPr>
        <w:t xml:space="preserve"> [B] </w:t>
      </w:r>
      <w:r w:rsidRPr="005F58AC">
        <w:rPr>
          <w:rFonts w:cstheme="majorBidi"/>
          <w:szCs w:val="24"/>
        </w:rPr>
        <w:t xml:space="preserve">la fixation libre de l’azote minérale  </w:t>
      </w:r>
    </w:p>
    <w:p w14:paraId="5E8EB90C" w14:textId="77777777" w:rsidR="006F2E32" w:rsidRPr="005F58AC" w:rsidRDefault="006F2E32" w:rsidP="006F2E32">
      <w:pPr>
        <w:spacing w:after="0" w:line="20" w:lineRule="atLeast"/>
        <w:rPr>
          <w:rFonts w:cstheme="majorBidi"/>
          <w:szCs w:val="24"/>
        </w:rPr>
      </w:pPr>
      <w:r>
        <w:rPr>
          <w:rFonts w:cstheme="majorBidi"/>
          <w:b/>
          <w:bCs/>
          <w:szCs w:val="24"/>
        </w:rPr>
        <w:t xml:space="preserve">       </w:t>
      </w:r>
      <w:r w:rsidRPr="005F58AC">
        <w:rPr>
          <w:rFonts w:cstheme="majorBidi"/>
          <w:b/>
          <w:bCs/>
          <w:szCs w:val="24"/>
        </w:rPr>
        <w:t xml:space="preserve">[C] </w:t>
      </w:r>
      <w:r w:rsidRPr="005F58AC">
        <w:rPr>
          <w:rFonts w:cstheme="majorBidi"/>
          <w:szCs w:val="24"/>
        </w:rPr>
        <w:t>la fixation symbiotique de l’azote atmosphérique</w:t>
      </w:r>
      <w:r w:rsidRPr="005F58AC">
        <w:rPr>
          <w:rFonts w:cstheme="majorBidi"/>
          <w:b/>
          <w:bCs/>
          <w:szCs w:val="24"/>
        </w:rPr>
        <w:t xml:space="preserve"> </w:t>
      </w:r>
    </w:p>
    <w:p w14:paraId="245DE59E" w14:textId="77777777" w:rsidR="006F2E32" w:rsidRPr="005F58AC" w:rsidRDefault="006F2E32" w:rsidP="006F2E32">
      <w:pPr>
        <w:spacing w:before="120" w:after="0" w:line="20" w:lineRule="atLeast"/>
        <w:rPr>
          <w:rFonts w:cstheme="majorBidi"/>
          <w:szCs w:val="24"/>
        </w:rPr>
      </w:pPr>
      <w:r w:rsidRPr="005F58AC">
        <w:rPr>
          <w:rFonts w:cstheme="majorBidi"/>
          <w:b/>
          <w:bCs/>
          <w:szCs w:val="24"/>
          <w:u w:val="single"/>
        </w:rPr>
        <w:t>Question n°</w:t>
      </w:r>
      <w:r>
        <w:rPr>
          <w:rFonts w:cstheme="majorBidi"/>
          <w:b/>
          <w:bCs/>
          <w:szCs w:val="24"/>
          <w:u w:val="single"/>
        </w:rPr>
        <w:t>3</w:t>
      </w:r>
      <w:r w:rsidRPr="005F58AC">
        <w:rPr>
          <w:rFonts w:cstheme="majorBidi"/>
          <w:b/>
          <w:bCs/>
          <w:szCs w:val="24"/>
        </w:rPr>
        <w:t xml:space="preserve"> : </w:t>
      </w:r>
      <w:r w:rsidRPr="00C47CBF">
        <w:rPr>
          <w:rFonts w:cstheme="majorBidi"/>
          <w:szCs w:val="24"/>
        </w:rPr>
        <w:t>Les nitrosomonas</w:t>
      </w:r>
      <w:r w:rsidRPr="005F58AC">
        <w:rPr>
          <w:rFonts w:cstheme="majorBidi"/>
          <w:szCs w:val="24"/>
        </w:rPr>
        <w:t xml:space="preserve"> sont </w:t>
      </w:r>
      <w:r>
        <w:rPr>
          <w:rFonts w:cstheme="majorBidi"/>
          <w:szCs w:val="24"/>
        </w:rPr>
        <w:t>:</w:t>
      </w:r>
      <w:r w:rsidRPr="009E1308">
        <w:rPr>
          <w:rFonts w:cstheme="majorBidi"/>
          <w:szCs w:val="24"/>
        </w:rPr>
        <w:t xml:space="preserve"> </w:t>
      </w:r>
      <w:r w:rsidRPr="009E1308">
        <w:rPr>
          <w:rFonts w:cstheme="majorBidi"/>
          <w:b/>
          <w:bCs/>
          <w:szCs w:val="24"/>
        </w:rPr>
        <w:t>(1pt)</w:t>
      </w:r>
    </w:p>
    <w:p w14:paraId="413E9339" w14:textId="77777777" w:rsidR="006F2E32" w:rsidRPr="005F58AC" w:rsidRDefault="006F2E32" w:rsidP="006F2E32">
      <w:pPr>
        <w:spacing w:after="0" w:line="20" w:lineRule="atLeast"/>
        <w:rPr>
          <w:rFonts w:cstheme="majorBidi"/>
          <w:szCs w:val="24"/>
        </w:rPr>
      </w:pPr>
      <w:r>
        <w:rPr>
          <w:rFonts w:cstheme="majorBidi"/>
          <w:b/>
          <w:bCs/>
          <w:szCs w:val="24"/>
        </w:rPr>
        <w:t xml:space="preserve">      </w:t>
      </w:r>
      <w:r w:rsidRPr="005F58AC">
        <w:rPr>
          <w:rFonts w:cstheme="majorBidi"/>
          <w:b/>
          <w:bCs/>
          <w:szCs w:val="24"/>
        </w:rPr>
        <w:t xml:space="preserve">[A] </w:t>
      </w:r>
      <w:r w:rsidRPr="005F58AC">
        <w:rPr>
          <w:rFonts w:cstheme="majorBidi"/>
          <w:szCs w:val="24"/>
        </w:rPr>
        <w:t>des bactéries responsables de la fixation de l’azote atmosphérique</w:t>
      </w:r>
    </w:p>
    <w:p w14:paraId="77FF5042" w14:textId="07F428F7" w:rsidR="00951918" w:rsidRPr="00A20ADE" w:rsidRDefault="006F2E32" w:rsidP="00A20ADE">
      <w:pPr>
        <w:spacing w:after="0" w:line="20" w:lineRule="atLeast"/>
        <w:rPr>
          <w:rFonts w:cstheme="majorBidi"/>
          <w:szCs w:val="24"/>
        </w:rPr>
      </w:pPr>
      <w:r>
        <w:rPr>
          <w:rFonts w:cstheme="majorBidi"/>
          <w:b/>
          <w:bCs/>
          <w:szCs w:val="24"/>
        </w:rPr>
        <w:t xml:space="preserve">     </w:t>
      </w:r>
      <w:r w:rsidRPr="005F58AC">
        <w:rPr>
          <w:rFonts w:cstheme="majorBidi"/>
          <w:b/>
          <w:bCs/>
          <w:szCs w:val="24"/>
        </w:rPr>
        <w:t xml:space="preserve">[B] </w:t>
      </w:r>
      <w:r w:rsidRPr="005F58AC">
        <w:rPr>
          <w:rFonts w:cstheme="majorBidi"/>
          <w:szCs w:val="24"/>
        </w:rPr>
        <w:t>des bactéries responsables de l’oxydation des nitrites en nitrates</w:t>
      </w:r>
      <w:r>
        <w:rPr>
          <w:rFonts w:cstheme="majorBidi"/>
          <w:b/>
          <w:bCs/>
          <w:szCs w:val="24"/>
        </w:rPr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66"/>
      </w:tblGrid>
      <w:tr w:rsidR="00951918" w:rsidRPr="00951918" w14:paraId="7208D94B" w14:textId="77777777" w:rsidTr="00A20ADE">
        <w:tc>
          <w:tcPr>
            <w:tcW w:w="7366" w:type="dxa"/>
          </w:tcPr>
          <w:p w14:paraId="6F88E6BD" w14:textId="77777777" w:rsidR="00951918" w:rsidRPr="00951918" w:rsidRDefault="00951918" w:rsidP="00A24731">
            <w:pPr>
              <w:spacing w:after="0" w:line="20" w:lineRule="atLeast"/>
              <w:rPr>
                <w:rFonts w:cstheme="majorBidi"/>
                <w:b/>
                <w:bCs/>
                <w:szCs w:val="24"/>
              </w:rPr>
            </w:pPr>
            <w:r w:rsidRPr="00951918">
              <w:rPr>
                <w:rFonts w:cstheme="majorBidi"/>
                <w:b/>
                <w:bCs/>
                <w:szCs w:val="24"/>
              </w:rPr>
              <w:t xml:space="preserve">[C] </w:t>
            </w:r>
            <w:r w:rsidRPr="00951918">
              <w:rPr>
                <w:rFonts w:cstheme="majorBidi"/>
                <w:szCs w:val="24"/>
              </w:rPr>
              <w:t>des bactéries responsables de l’oxydation de l’ammonium en nitrite</w:t>
            </w:r>
          </w:p>
        </w:tc>
      </w:tr>
    </w:tbl>
    <w:p w14:paraId="755AB89F" w14:textId="77777777" w:rsidR="006F2E32" w:rsidRPr="005F58AC" w:rsidRDefault="006F2E32" w:rsidP="006F2E32">
      <w:pPr>
        <w:spacing w:before="120" w:after="0" w:line="20" w:lineRule="atLeast"/>
        <w:rPr>
          <w:rFonts w:cstheme="majorBidi"/>
          <w:szCs w:val="24"/>
        </w:rPr>
      </w:pPr>
      <w:r w:rsidRPr="005F58AC">
        <w:rPr>
          <w:rFonts w:cstheme="majorBidi"/>
          <w:b/>
          <w:bCs/>
          <w:szCs w:val="24"/>
          <w:u w:val="single"/>
        </w:rPr>
        <w:t>Question n°</w:t>
      </w:r>
      <w:r>
        <w:rPr>
          <w:rFonts w:cstheme="majorBidi"/>
          <w:b/>
          <w:bCs/>
          <w:szCs w:val="24"/>
          <w:u w:val="single"/>
        </w:rPr>
        <w:t>4</w:t>
      </w:r>
      <w:r w:rsidRPr="005F58AC">
        <w:rPr>
          <w:rFonts w:cstheme="majorBidi"/>
          <w:b/>
          <w:bCs/>
          <w:szCs w:val="24"/>
          <w:u w:val="single"/>
        </w:rPr>
        <w:t xml:space="preserve"> </w:t>
      </w:r>
      <w:r w:rsidRPr="005F58AC">
        <w:rPr>
          <w:rFonts w:cstheme="majorBidi"/>
          <w:b/>
          <w:bCs/>
          <w:szCs w:val="24"/>
        </w:rPr>
        <w:t xml:space="preserve">: </w:t>
      </w:r>
      <w:r w:rsidRPr="00C47CBF">
        <w:rPr>
          <w:rFonts w:cstheme="majorBidi"/>
          <w:szCs w:val="24"/>
        </w:rPr>
        <w:t>l’interaction qui est négative pour l’espèce A et neutre pour l’espèce B est</w:t>
      </w:r>
      <w:r>
        <w:rPr>
          <w:rFonts w:cstheme="majorBidi"/>
          <w:szCs w:val="24"/>
        </w:rPr>
        <w:t xml:space="preserve"> :</w:t>
      </w:r>
      <w:r w:rsidRPr="009E1308">
        <w:rPr>
          <w:rFonts w:cstheme="majorBidi"/>
          <w:szCs w:val="24"/>
        </w:rPr>
        <w:t xml:space="preserve"> </w:t>
      </w:r>
      <w:r w:rsidRPr="009E1308">
        <w:rPr>
          <w:rFonts w:cstheme="majorBidi"/>
          <w:b/>
          <w:bCs/>
          <w:szCs w:val="24"/>
        </w:rPr>
        <w:t>(1pt)</w:t>
      </w:r>
    </w:p>
    <w:p w14:paraId="3469AB37" w14:textId="77777777" w:rsidR="006F2E32" w:rsidRPr="005F58AC" w:rsidRDefault="006F2E32" w:rsidP="006F2E32">
      <w:pPr>
        <w:spacing w:after="0" w:line="20" w:lineRule="atLeast"/>
        <w:rPr>
          <w:rFonts w:cstheme="majorBidi"/>
          <w:b/>
          <w:bCs/>
          <w:szCs w:val="24"/>
        </w:rPr>
      </w:pPr>
      <w:r>
        <w:rPr>
          <w:rFonts w:cstheme="majorBidi"/>
          <w:b/>
          <w:bCs/>
          <w:szCs w:val="24"/>
        </w:rPr>
        <w:t xml:space="preserve">      </w:t>
      </w:r>
      <w:r w:rsidRPr="005F58AC">
        <w:rPr>
          <w:rFonts w:cstheme="majorBidi"/>
          <w:b/>
          <w:bCs/>
          <w:szCs w:val="24"/>
        </w:rPr>
        <w:t xml:space="preserve">[A] </w:t>
      </w:r>
      <w:r w:rsidRPr="005F58AC">
        <w:rPr>
          <w:rFonts w:cstheme="majorBidi"/>
          <w:szCs w:val="24"/>
        </w:rPr>
        <w:t>le commensalisme</w:t>
      </w:r>
    </w:p>
    <w:p w14:paraId="54DA35C5" w14:textId="77777777" w:rsidR="006F2E32" w:rsidRPr="005F58AC" w:rsidRDefault="006F2E32" w:rsidP="006F2E32">
      <w:pPr>
        <w:spacing w:after="0" w:line="20" w:lineRule="atLeast"/>
        <w:rPr>
          <w:rFonts w:cstheme="majorBidi"/>
          <w:b/>
          <w:bCs/>
          <w:szCs w:val="24"/>
        </w:rPr>
      </w:pPr>
      <w:r>
        <w:rPr>
          <w:rFonts w:cstheme="majorBidi"/>
          <w:b/>
          <w:bCs/>
          <w:szCs w:val="24"/>
        </w:rPr>
        <w:t xml:space="preserve">      </w:t>
      </w:r>
      <w:r w:rsidRPr="005F58AC">
        <w:rPr>
          <w:rFonts w:cstheme="majorBidi"/>
          <w:b/>
          <w:bCs/>
          <w:szCs w:val="24"/>
        </w:rPr>
        <w:t xml:space="preserve">[B] </w:t>
      </w:r>
      <w:r w:rsidRPr="005F58AC">
        <w:rPr>
          <w:rFonts w:cstheme="majorBidi"/>
          <w:szCs w:val="24"/>
        </w:rPr>
        <w:t>le neutralisme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66"/>
      </w:tblGrid>
      <w:tr w:rsidR="00951918" w:rsidRPr="00951918" w14:paraId="50DF7291" w14:textId="77777777" w:rsidTr="00A20ADE">
        <w:tc>
          <w:tcPr>
            <w:tcW w:w="7366" w:type="dxa"/>
          </w:tcPr>
          <w:p w14:paraId="02A3617C" w14:textId="77777777" w:rsidR="00951918" w:rsidRPr="00951918" w:rsidRDefault="00951918" w:rsidP="003831B4">
            <w:pPr>
              <w:spacing w:after="0" w:line="20" w:lineRule="atLeast"/>
              <w:rPr>
                <w:rFonts w:cstheme="majorBidi"/>
                <w:b/>
                <w:bCs/>
                <w:szCs w:val="24"/>
                <w:u w:val="single"/>
              </w:rPr>
            </w:pPr>
            <w:r w:rsidRPr="00951918">
              <w:rPr>
                <w:rFonts w:cstheme="majorBidi"/>
                <w:b/>
                <w:bCs/>
                <w:szCs w:val="24"/>
              </w:rPr>
              <w:t xml:space="preserve">      [C] </w:t>
            </w:r>
            <w:r w:rsidRPr="00951918">
              <w:rPr>
                <w:rFonts w:cstheme="majorBidi"/>
                <w:szCs w:val="24"/>
              </w:rPr>
              <w:t>l’amensalisme</w:t>
            </w:r>
          </w:p>
        </w:tc>
      </w:tr>
    </w:tbl>
    <w:p w14:paraId="0876D74B" w14:textId="77777777" w:rsidR="006F2E32" w:rsidRPr="00360D54" w:rsidRDefault="006F2E32" w:rsidP="006F2E32">
      <w:pPr>
        <w:spacing w:before="120" w:after="0" w:line="20" w:lineRule="atLeast"/>
        <w:jc w:val="both"/>
        <w:rPr>
          <w:rFonts w:cstheme="majorBidi"/>
          <w:szCs w:val="24"/>
        </w:rPr>
      </w:pPr>
      <w:r w:rsidRPr="00360D54">
        <w:rPr>
          <w:rFonts w:cstheme="majorBidi"/>
          <w:b/>
          <w:bCs/>
          <w:szCs w:val="24"/>
          <w:u w:val="single"/>
        </w:rPr>
        <w:t>Question n°</w:t>
      </w:r>
      <w:r>
        <w:rPr>
          <w:rFonts w:cstheme="majorBidi"/>
          <w:b/>
          <w:bCs/>
          <w:szCs w:val="24"/>
          <w:u w:val="single"/>
        </w:rPr>
        <w:t>5</w:t>
      </w:r>
      <w:r w:rsidRPr="00360D54">
        <w:rPr>
          <w:rFonts w:cstheme="majorBidi"/>
          <w:b/>
          <w:bCs/>
          <w:szCs w:val="24"/>
        </w:rPr>
        <w:t xml:space="preserve"> : </w:t>
      </w:r>
      <w:r w:rsidRPr="00360D54">
        <w:rPr>
          <w:rFonts w:cstheme="majorBidi"/>
          <w:szCs w:val="24"/>
        </w:rPr>
        <w:t>l’eutrophisation est une</w:t>
      </w:r>
      <w:r>
        <w:rPr>
          <w:rFonts w:cstheme="majorBidi"/>
          <w:szCs w:val="24"/>
        </w:rPr>
        <w:t xml:space="preserve"> :</w:t>
      </w:r>
      <w:r w:rsidRPr="009E1308">
        <w:rPr>
          <w:rFonts w:cstheme="majorBidi"/>
          <w:szCs w:val="24"/>
        </w:rPr>
        <w:t xml:space="preserve"> </w:t>
      </w:r>
      <w:r w:rsidRPr="009E1308">
        <w:rPr>
          <w:rFonts w:cstheme="majorBidi"/>
          <w:b/>
          <w:bCs/>
          <w:szCs w:val="24"/>
        </w:rPr>
        <w:t>(1pt)</w:t>
      </w:r>
    </w:p>
    <w:p w14:paraId="522DFADD" w14:textId="77777777" w:rsidR="006F2E32" w:rsidRPr="00360D54" w:rsidRDefault="006F2E32" w:rsidP="006F2E32">
      <w:pPr>
        <w:spacing w:after="0" w:line="20" w:lineRule="atLeast"/>
        <w:jc w:val="both"/>
        <w:rPr>
          <w:rFonts w:cstheme="majorBidi"/>
          <w:szCs w:val="24"/>
        </w:rPr>
      </w:pPr>
      <w:r>
        <w:rPr>
          <w:rFonts w:cstheme="majorBidi"/>
          <w:b/>
          <w:bCs/>
          <w:szCs w:val="24"/>
        </w:rPr>
        <w:t xml:space="preserve">     </w:t>
      </w:r>
      <w:r w:rsidRPr="00360D54">
        <w:rPr>
          <w:rFonts w:cstheme="majorBidi"/>
          <w:b/>
          <w:bCs/>
          <w:szCs w:val="24"/>
        </w:rPr>
        <w:t>[A]</w:t>
      </w:r>
      <w:r>
        <w:rPr>
          <w:rFonts w:cstheme="majorBidi"/>
          <w:b/>
          <w:bCs/>
          <w:szCs w:val="24"/>
        </w:rPr>
        <w:t xml:space="preserve"> </w:t>
      </w:r>
      <w:r>
        <w:rPr>
          <w:rFonts w:cstheme="majorBidi"/>
          <w:szCs w:val="24"/>
        </w:rPr>
        <w:t>p</w:t>
      </w:r>
      <w:r w:rsidRPr="00360D54">
        <w:rPr>
          <w:rFonts w:cstheme="majorBidi"/>
          <w:szCs w:val="24"/>
        </w:rPr>
        <w:t>ollution atmosphérique</w:t>
      </w:r>
    </w:p>
    <w:p w14:paraId="48FDC6FA" w14:textId="77777777" w:rsidR="006F2E32" w:rsidRPr="00360D54" w:rsidRDefault="006F2E32" w:rsidP="006F2E32">
      <w:pPr>
        <w:spacing w:after="0" w:line="20" w:lineRule="atLeast"/>
        <w:jc w:val="both"/>
        <w:rPr>
          <w:rFonts w:cstheme="majorBidi"/>
          <w:b/>
          <w:bCs/>
          <w:szCs w:val="24"/>
        </w:rPr>
      </w:pPr>
      <w:r>
        <w:rPr>
          <w:rFonts w:cstheme="majorBidi"/>
          <w:b/>
          <w:bCs/>
          <w:szCs w:val="24"/>
        </w:rPr>
        <w:t xml:space="preserve">     </w:t>
      </w:r>
      <w:r w:rsidRPr="00360D54">
        <w:rPr>
          <w:rFonts w:cstheme="majorBidi"/>
          <w:b/>
          <w:bCs/>
          <w:szCs w:val="24"/>
        </w:rPr>
        <w:t>[B]</w:t>
      </w:r>
      <w:r>
        <w:rPr>
          <w:rFonts w:cstheme="majorBidi"/>
          <w:b/>
          <w:bCs/>
          <w:szCs w:val="24"/>
        </w:rPr>
        <w:t xml:space="preserve"> </w:t>
      </w:r>
      <w:r>
        <w:rPr>
          <w:rFonts w:cstheme="majorBidi"/>
          <w:szCs w:val="24"/>
        </w:rPr>
        <w:t>p</w:t>
      </w:r>
      <w:r w:rsidRPr="00360D54">
        <w:rPr>
          <w:rFonts w:cstheme="majorBidi"/>
          <w:szCs w:val="24"/>
        </w:rPr>
        <w:t>ollution tellurique</w:t>
      </w:r>
      <w:r w:rsidRPr="00360D54">
        <w:rPr>
          <w:rFonts w:cstheme="majorBidi"/>
          <w:b/>
          <w:bCs/>
          <w:szCs w:val="24"/>
        </w:rPr>
        <w:t xml:space="preserve">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66"/>
      </w:tblGrid>
      <w:tr w:rsidR="00951918" w:rsidRPr="00951918" w14:paraId="526AE189" w14:textId="77777777" w:rsidTr="00A20ADE">
        <w:tc>
          <w:tcPr>
            <w:tcW w:w="7366" w:type="dxa"/>
          </w:tcPr>
          <w:p w14:paraId="1BC0E701" w14:textId="77777777" w:rsidR="00951918" w:rsidRPr="00951918" w:rsidRDefault="00951918" w:rsidP="00420C50">
            <w:pPr>
              <w:spacing w:after="0" w:line="20" w:lineRule="atLeast"/>
              <w:jc w:val="both"/>
              <w:rPr>
                <w:rFonts w:cstheme="majorBidi"/>
                <w:b/>
                <w:bCs/>
                <w:szCs w:val="24"/>
              </w:rPr>
            </w:pPr>
            <w:r w:rsidRPr="00951918">
              <w:rPr>
                <w:rFonts w:cstheme="majorBidi"/>
                <w:b/>
                <w:bCs/>
                <w:szCs w:val="24"/>
              </w:rPr>
              <w:t xml:space="preserve">     [C] </w:t>
            </w:r>
            <w:r w:rsidRPr="00951918">
              <w:rPr>
                <w:rFonts w:cstheme="majorBidi"/>
                <w:szCs w:val="24"/>
              </w:rPr>
              <w:t>pollution hydrique</w:t>
            </w:r>
            <w:r w:rsidRPr="00951918">
              <w:rPr>
                <w:rFonts w:cstheme="majorBidi"/>
                <w:b/>
                <w:bCs/>
                <w:szCs w:val="24"/>
              </w:rPr>
              <w:t xml:space="preserve">                                                                             </w:t>
            </w:r>
          </w:p>
        </w:tc>
      </w:tr>
    </w:tbl>
    <w:p w14:paraId="59A48097" w14:textId="77777777" w:rsidR="006F2E32" w:rsidRDefault="006F2E32" w:rsidP="006F2E32">
      <w:pPr>
        <w:spacing w:after="0" w:line="20" w:lineRule="atLeast"/>
        <w:jc w:val="both"/>
        <w:rPr>
          <w:rFonts w:cstheme="majorBidi"/>
          <w:b/>
          <w:bCs/>
          <w:szCs w:val="24"/>
        </w:rPr>
      </w:pPr>
    </w:p>
    <w:p w14:paraId="762FBDBC" w14:textId="4ADFE47C" w:rsidR="006F2E32" w:rsidRPr="00951918" w:rsidRDefault="00951918" w:rsidP="00951918">
      <w:pPr>
        <w:spacing w:after="160" w:line="259" w:lineRule="auto"/>
        <w:jc w:val="right"/>
        <w:rPr>
          <w:rFonts w:cstheme="majorBidi"/>
          <w:sz w:val="22"/>
        </w:rPr>
      </w:pPr>
      <w:r>
        <w:rPr>
          <w:rFonts w:cstheme="majorBidi"/>
          <w:b/>
          <w:bCs/>
          <w:sz w:val="32"/>
          <w:szCs w:val="32"/>
          <w:u w:val="single"/>
        </w:rPr>
        <w:t xml:space="preserve">                                                                                                                         </w:t>
      </w:r>
      <w:r>
        <w:rPr>
          <w:rFonts w:cstheme="majorBidi"/>
          <w:b/>
          <w:bCs/>
          <w:sz w:val="22"/>
          <w:u w:val="single"/>
        </w:rPr>
        <w:t>Pr</w:t>
      </w:r>
      <w:r w:rsidRPr="00951918">
        <w:rPr>
          <w:rFonts w:cstheme="majorBidi"/>
          <w:b/>
          <w:bCs/>
          <w:sz w:val="22"/>
          <w:u w:val="single"/>
        </w:rPr>
        <w:t>.REGAGBA.Z.</w:t>
      </w:r>
    </w:p>
    <w:p w14:paraId="32B9B7A8" w14:textId="77777777" w:rsidR="00AA6ACE" w:rsidRDefault="00AA6ACE"/>
    <w:sectPr w:rsidR="00AA6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5157"/>
    <w:multiLevelType w:val="multilevel"/>
    <w:tmpl w:val="59848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A9614C"/>
    <w:multiLevelType w:val="multilevel"/>
    <w:tmpl w:val="40905E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9846F8E"/>
    <w:multiLevelType w:val="multilevel"/>
    <w:tmpl w:val="4536B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79063087">
    <w:abstractNumId w:val="1"/>
  </w:num>
  <w:num w:numId="2" w16cid:durableId="155264196">
    <w:abstractNumId w:val="2"/>
  </w:num>
  <w:num w:numId="3" w16cid:durableId="621766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DC"/>
    <w:rsid w:val="00002D0D"/>
    <w:rsid w:val="000111DC"/>
    <w:rsid w:val="00017BE1"/>
    <w:rsid w:val="00022FCA"/>
    <w:rsid w:val="000319B8"/>
    <w:rsid w:val="0004184E"/>
    <w:rsid w:val="00042079"/>
    <w:rsid w:val="00042BF6"/>
    <w:rsid w:val="00043D53"/>
    <w:rsid w:val="00044014"/>
    <w:rsid w:val="000526CA"/>
    <w:rsid w:val="0005524B"/>
    <w:rsid w:val="000570EA"/>
    <w:rsid w:val="000572B6"/>
    <w:rsid w:val="000623D2"/>
    <w:rsid w:val="00064FFB"/>
    <w:rsid w:val="0007493B"/>
    <w:rsid w:val="00075BEE"/>
    <w:rsid w:val="000818CC"/>
    <w:rsid w:val="000851D1"/>
    <w:rsid w:val="00085F1D"/>
    <w:rsid w:val="00090AA2"/>
    <w:rsid w:val="000951B5"/>
    <w:rsid w:val="000958F6"/>
    <w:rsid w:val="0009699A"/>
    <w:rsid w:val="000A2F89"/>
    <w:rsid w:val="000A364B"/>
    <w:rsid w:val="000A405F"/>
    <w:rsid w:val="000A738F"/>
    <w:rsid w:val="000B2D47"/>
    <w:rsid w:val="000B6F29"/>
    <w:rsid w:val="000B6F49"/>
    <w:rsid w:val="000B7342"/>
    <w:rsid w:val="000C266D"/>
    <w:rsid w:val="000C3F4D"/>
    <w:rsid w:val="000D2F58"/>
    <w:rsid w:val="000D556B"/>
    <w:rsid w:val="000D79E9"/>
    <w:rsid w:val="000D7DCC"/>
    <w:rsid w:val="000E0778"/>
    <w:rsid w:val="000F32FE"/>
    <w:rsid w:val="000F3533"/>
    <w:rsid w:val="000F531E"/>
    <w:rsid w:val="000F6420"/>
    <w:rsid w:val="000F7049"/>
    <w:rsid w:val="001006F0"/>
    <w:rsid w:val="00112294"/>
    <w:rsid w:val="0011485D"/>
    <w:rsid w:val="00126DE3"/>
    <w:rsid w:val="00127BFE"/>
    <w:rsid w:val="0013430B"/>
    <w:rsid w:val="0013446F"/>
    <w:rsid w:val="00136B5E"/>
    <w:rsid w:val="0013770E"/>
    <w:rsid w:val="00140664"/>
    <w:rsid w:val="00142519"/>
    <w:rsid w:val="00145FF5"/>
    <w:rsid w:val="00152BF5"/>
    <w:rsid w:val="00154BAB"/>
    <w:rsid w:val="00160102"/>
    <w:rsid w:val="001603D1"/>
    <w:rsid w:val="001632F5"/>
    <w:rsid w:val="0016693E"/>
    <w:rsid w:val="001704BC"/>
    <w:rsid w:val="00172000"/>
    <w:rsid w:val="00173F26"/>
    <w:rsid w:val="001839C1"/>
    <w:rsid w:val="00185131"/>
    <w:rsid w:val="001851E2"/>
    <w:rsid w:val="001858A7"/>
    <w:rsid w:val="001870A7"/>
    <w:rsid w:val="00190B51"/>
    <w:rsid w:val="00192C1D"/>
    <w:rsid w:val="00193200"/>
    <w:rsid w:val="001941D7"/>
    <w:rsid w:val="00196012"/>
    <w:rsid w:val="001A4783"/>
    <w:rsid w:val="001A7D4B"/>
    <w:rsid w:val="001B4D48"/>
    <w:rsid w:val="001B4DB3"/>
    <w:rsid w:val="001B4FEE"/>
    <w:rsid w:val="001C2FDE"/>
    <w:rsid w:val="001C7046"/>
    <w:rsid w:val="001D0A1A"/>
    <w:rsid w:val="001D3833"/>
    <w:rsid w:val="001D3F1D"/>
    <w:rsid w:val="001D5EB9"/>
    <w:rsid w:val="001E0E8D"/>
    <w:rsid w:val="001E336B"/>
    <w:rsid w:val="001F14E3"/>
    <w:rsid w:val="001F2480"/>
    <w:rsid w:val="001F4908"/>
    <w:rsid w:val="001F530C"/>
    <w:rsid w:val="00210BD9"/>
    <w:rsid w:val="002131AF"/>
    <w:rsid w:val="0021649C"/>
    <w:rsid w:val="002168FD"/>
    <w:rsid w:val="00221DC4"/>
    <w:rsid w:val="0022390E"/>
    <w:rsid w:val="002255F8"/>
    <w:rsid w:val="00227107"/>
    <w:rsid w:val="00232F65"/>
    <w:rsid w:val="00235EBC"/>
    <w:rsid w:val="0024286A"/>
    <w:rsid w:val="00244D41"/>
    <w:rsid w:val="00244F16"/>
    <w:rsid w:val="0024570E"/>
    <w:rsid w:val="00246B31"/>
    <w:rsid w:val="0025083B"/>
    <w:rsid w:val="00251478"/>
    <w:rsid w:val="002528AD"/>
    <w:rsid w:val="00256BF3"/>
    <w:rsid w:val="00261BD6"/>
    <w:rsid w:val="002623E5"/>
    <w:rsid w:val="002634A6"/>
    <w:rsid w:val="00264603"/>
    <w:rsid w:val="002725C5"/>
    <w:rsid w:val="00274011"/>
    <w:rsid w:val="00274C0C"/>
    <w:rsid w:val="002750B2"/>
    <w:rsid w:val="00276EF0"/>
    <w:rsid w:val="00285589"/>
    <w:rsid w:val="00291171"/>
    <w:rsid w:val="0029147C"/>
    <w:rsid w:val="00293255"/>
    <w:rsid w:val="002A2D17"/>
    <w:rsid w:val="002A38DF"/>
    <w:rsid w:val="002B0B1F"/>
    <w:rsid w:val="002B3AB6"/>
    <w:rsid w:val="002C1A14"/>
    <w:rsid w:val="002C1DAD"/>
    <w:rsid w:val="002C2AD8"/>
    <w:rsid w:val="002C3340"/>
    <w:rsid w:val="002C60C4"/>
    <w:rsid w:val="002D32B7"/>
    <w:rsid w:val="002D3B6C"/>
    <w:rsid w:val="002D6811"/>
    <w:rsid w:val="002E1CD5"/>
    <w:rsid w:val="002E314F"/>
    <w:rsid w:val="002E622B"/>
    <w:rsid w:val="002E6FF7"/>
    <w:rsid w:val="002E7333"/>
    <w:rsid w:val="002F20BF"/>
    <w:rsid w:val="002F3CA7"/>
    <w:rsid w:val="002F4110"/>
    <w:rsid w:val="002F4E29"/>
    <w:rsid w:val="002F792F"/>
    <w:rsid w:val="00302F5E"/>
    <w:rsid w:val="00304305"/>
    <w:rsid w:val="00305D58"/>
    <w:rsid w:val="00312C5C"/>
    <w:rsid w:val="00314741"/>
    <w:rsid w:val="00315ED0"/>
    <w:rsid w:val="00317DCB"/>
    <w:rsid w:val="00323761"/>
    <w:rsid w:val="003238DB"/>
    <w:rsid w:val="0033607D"/>
    <w:rsid w:val="00342439"/>
    <w:rsid w:val="00344442"/>
    <w:rsid w:val="00346F35"/>
    <w:rsid w:val="00350ED4"/>
    <w:rsid w:val="00351133"/>
    <w:rsid w:val="00351995"/>
    <w:rsid w:val="00352702"/>
    <w:rsid w:val="00357E06"/>
    <w:rsid w:val="0036139A"/>
    <w:rsid w:val="00371260"/>
    <w:rsid w:val="003742E6"/>
    <w:rsid w:val="00374AD6"/>
    <w:rsid w:val="0037762D"/>
    <w:rsid w:val="00380466"/>
    <w:rsid w:val="00380F5C"/>
    <w:rsid w:val="00381CF1"/>
    <w:rsid w:val="0038404F"/>
    <w:rsid w:val="0039048B"/>
    <w:rsid w:val="00390D31"/>
    <w:rsid w:val="00390DF8"/>
    <w:rsid w:val="00391993"/>
    <w:rsid w:val="0039469F"/>
    <w:rsid w:val="003969D3"/>
    <w:rsid w:val="003975E8"/>
    <w:rsid w:val="0039778A"/>
    <w:rsid w:val="003A2F94"/>
    <w:rsid w:val="003A44F3"/>
    <w:rsid w:val="003A4871"/>
    <w:rsid w:val="003A489F"/>
    <w:rsid w:val="003B4010"/>
    <w:rsid w:val="003B66BE"/>
    <w:rsid w:val="003C03A7"/>
    <w:rsid w:val="003C1C4F"/>
    <w:rsid w:val="003C3F66"/>
    <w:rsid w:val="003D1467"/>
    <w:rsid w:val="003D63D4"/>
    <w:rsid w:val="003D7A12"/>
    <w:rsid w:val="003E0B3C"/>
    <w:rsid w:val="003E1B1A"/>
    <w:rsid w:val="003E597D"/>
    <w:rsid w:val="003E63A6"/>
    <w:rsid w:val="003F13AC"/>
    <w:rsid w:val="003F4773"/>
    <w:rsid w:val="003F66A4"/>
    <w:rsid w:val="003F6C05"/>
    <w:rsid w:val="00400173"/>
    <w:rsid w:val="00410179"/>
    <w:rsid w:val="0041600A"/>
    <w:rsid w:val="00421CF7"/>
    <w:rsid w:val="00430C37"/>
    <w:rsid w:val="0044043E"/>
    <w:rsid w:val="004466E8"/>
    <w:rsid w:val="00446C2A"/>
    <w:rsid w:val="00455564"/>
    <w:rsid w:val="0045569B"/>
    <w:rsid w:val="0045705C"/>
    <w:rsid w:val="00460852"/>
    <w:rsid w:val="00462E22"/>
    <w:rsid w:val="00466BEA"/>
    <w:rsid w:val="00471C15"/>
    <w:rsid w:val="00471E8D"/>
    <w:rsid w:val="004804B7"/>
    <w:rsid w:val="00486F1D"/>
    <w:rsid w:val="00490B95"/>
    <w:rsid w:val="00495AF5"/>
    <w:rsid w:val="00497CB3"/>
    <w:rsid w:val="004A559B"/>
    <w:rsid w:val="004A6C50"/>
    <w:rsid w:val="004A7D82"/>
    <w:rsid w:val="004B0123"/>
    <w:rsid w:val="004B7600"/>
    <w:rsid w:val="004B77EC"/>
    <w:rsid w:val="004C05F7"/>
    <w:rsid w:val="004C133B"/>
    <w:rsid w:val="004C1DAA"/>
    <w:rsid w:val="004C21F0"/>
    <w:rsid w:val="004C2B7D"/>
    <w:rsid w:val="004C6735"/>
    <w:rsid w:val="004D17AB"/>
    <w:rsid w:val="004D3C3A"/>
    <w:rsid w:val="004D5CBC"/>
    <w:rsid w:val="004D68DB"/>
    <w:rsid w:val="004D754C"/>
    <w:rsid w:val="004E0EF0"/>
    <w:rsid w:val="004E2AD9"/>
    <w:rsid w:val="004E400B"/>
    <w:rsid w:val="004F3873"/>
    <w:rsid w:val="00500D19"/>
    <w:rsid w:val="005023C4"/>
    <w:rsid w:val="00503686"/>
    <w:rsid w:val="00503E0D"/>
    <w:rsid w:val="005078C2"/>
    <w:rsid w:val="005118BB"/>
    <w:rsid w:val="00513DF5"/>
    <w:rsid w:val="0051468D"/>
    <w:rsid w:val="0051700B"/>
    <w:rsid w:val="005203A3"/>
    <w:rsid w:val="005213AB"/>
    <w:rsid w:val="00524233"/>
    <w:rsid w:val="00527096"/>
    <w:rsid w:val="00534FA7"/>
    <w:rsid w:val="005369FB"/>
    <w:rsid w:val="00542322"/>
    <w:rsid w:val="00542696"/>
    <w:rsid w:val="005430DE"/>
    <w:rsid w:val="00544F77"/>
    <w:rsid w:val="005479BF"/>
    <w:rsid w:val="005502FB"/>
    <w:rsid w:val="00550443"/>
    <w:rsid w:val="005513EF"/>
    <w:rsid w:val="00554472"/>
    <w:rsid w:val="00564F54"/>
    <w:rsid w:val="00565255"/>
    <w:rsid w:val="00565FEE"/>
    <w:rsid w:val="005664D3"/>
    <w:rsid w:val="00571C78"/>
    <w:rsid w:val="00572B03"/>
    <w:rsid w:val="00575531"/>
    <w:rsid w:val="00575813"/>
    <w:rsid w:val="005814A8"/>
    <w:rsid w:val="005877DD"/>
    <w:rsid w:val="00587A71"/>
    <w:rsid w:val="00590D1B"/>
    <w:rsid w:val="005914CF"/>
    <w:rsid w:val="005A2B91"/>
    <w:rsid w:val="005A6F82"/>
    <w:rsid w:val="005B2DC8"/>
    <w:rsid w:val="005B31FF"/>
    <w:rsid w:val="005C091D"/>
    <w:rsid w:val="005C1F39"/>
    <w:rsid w:val="005C341D"/>
    <w:rsid w:val="005C3624"/>
    <w:rsid w:val="005C4B70"/>
    <w:rsid w:val="005C5929"/>
    <w:rsid w:val="005C5F4A"/>
    <w:rsid w:val="005E0547"/>
    <w:rsid w:val="005E1F35"/>
    <w:rsid w:val="005F6D3A"/>
    <w:rsid w:val="006014CD"/>
    <w:rsid w:val="006015B8"/>
    <w:rsid w:val="00601718"/>
    <w:rsid w:val="00604696"/>
    <w:rsid w:val="006046ED"/>
    <w:rsid w:val="00604C35"/>
    <w:rsid w:val="00605879"/>
    <w:rsid w:val="0060611B"/>
    <w:rsid w:val="00615119"/>
    <w:rsid w:val="00615F8F"/>
    <w:rsid w:val="00620A64"/>
    <w:rsid w:val="00621FD3"/>
    <w:rsid w:val="0062422E"/>
    <w:rsid w:val="00625A75"/>
    <w:rsid w:val="00625E76"/>
    <w:rsid w:val="006326E0"/>
    <w:rsid w:val="006349F9"/>
    <w:rsid w:val="00641194"/>
    <w:rsid w:val="00642BD1"/>
    <w:rsid w:val="006450B2"/>
    <w:rsid w:val="006459AA"/>
    <w:rsid w:val="00646086"/>
    <w:rsid w:val="006534C5"/>
    <w:rsid w:val="0065559F"/>
    <w:rsid w:val="006569AB"/>
    <w:rsid w:val="00660188"/>
    <w:rsid w:val="006602A4"/>
    <w:rsid w:val="00665F19"/>
    <w:rsid w:val="006706B2"/>
    <w:rsid w:val="00671B02"/>
    <w:rsid w:val="006766C1"/>
    <w:rsid w:val="00681AC4"/>
    <w:rsid w:val="006847BC"/>
    <w:rsid w:val="00684FC7"/>
    <w:rsid w:val="00686E48"/>
    <w:rsid w:val="00690DD7"/>
    <w:rsid w:val="00691073"/>
    <w:rsid w:val="00692C3E"/>
    <w:rsid w:val="006931EF"/>
    <w:rsid w:val="006940E5"/>
    <w:rsid w:val="00694383"/>
    <w:rsid w:val="00697C52"/>
    <w:rsid w:val="006A2320"/>
    <w:rsid w:val="006A29BF"/>
    <w:rsid w:val="006A38DB"/>
    <w:rsid w:val="006A3E85"/>
    <w:rsid w:val="006B0B66"/>
    <w:rsid w:val="006B155D"/>
    <w:rsid w:val="006B2A3C"/>
    <w:rsid w:val="006C0868"/>
    <w:rsid w:val="006C35D6"/>
    <w:rsid w:val="006C3F16"/>
    <w:rsid w:val="006D24F7"/>
    <w:rsid w:val="006D70C2"/>
    <w:rsid w:val="006E00DC"/>
    <w:rsid w:val="006E248F"/>
    <w:rsid w:val="006E4B08"/>
    <w:rsid w:val="006E656C"/>
    <w:rsid w:val="006E6745"/>
    <w:rsid w:val="006E6993"/>
    <w:rsid w:val="006E7602"/>
    <w:rsid w:val="006F0775"/>
    <w:rsid w:val="006F08A5"/>
    <w:rsid w:val="006F2E32"/>
    <w:rsid w:val="006F2F60"/>
    <w:rsid w:val="006F5A27"/>
    <w:rsid w:val="006F5D4B"/>
    <w:rsid w:val="006F6943"/>
    <w:rsid w:val="006F7A3C"/>
    <w:rsid w:val="006F7CFE"/>
    <w:rsid w:val="007015D6"/>
    <w:rsid w:val="00704524"/>
    <w:rsid w:val="00704BCD"/>
    <w:rsid w:val="00706145"/>
    <w:rsid w:val="00707F48"/>
    <w:rsid w:val="007113DB"/>
    <w:rsid w:val="00722069"/>
    <w:rsid w:val="00722A4C"/>
    <w:rsid w:val="00723024"/>
    <w:rsid w:val="00723990"/>
    <w:rsid w:val="00731F5F"/>
    <w:rsid w:val="00734CF8"/>
    <w:rsid w:val="00737C1C"/>
    <w:rsid w:val="00741951"/>
    <w:rsid w:val="0074774F"/>
    <w:rsid w:val="00750C77"/>
    <w:rsid w:val="007528B4"/>
    <w:rsid w:val="007540DD"/>
    <w:rsid w:val="007553B1"/>
    <w:rsid w:val="00755E23"/>
    <w:rsid w:val="007571A4"/>
    <w:rsid w:val="007613F1"/>
    <w:rsid w:val="0076431F"/>
    <w:rsid w:val="00764375"/>
    <w:rsid w:val="00764963"/>
    <w:rsid w:val="00774114"/>
    <w:rsid w:val="00780233"/>
    <w:rsid w:val="00783516"/>
    <w:rsid w:val="00784E9F"/>
    <w:rsid w:val="0079438F"/>
    <w:rsid w:val="007945E1"/>
    <w:rsid w:val="00795D0B"/>
    <w:rsid w:val="00796BF4"/>
    <w:rsid w:val="007A1B1D"/>
    <w:rsid w:val="007A459B"/>
    <w:rsid w:val="007A5299"/>
    <w:rsid w:val="007A594E"/>
    <w:rsid w:val="007A5DE3"/>
    <w:rsid w:val="007A7293"/>
    <w:rsid w:val="007B6A44"/>
    <w:rsid w:val="007B6EC5"/>
    <w:rsid w:val="007B7704"/>
    <w:rsid w:val="007B7A64"/>
    <w:rsid w:val="007C05CB"/>
    <w:rsid w:val="007C0E12"/>
    <w:rsid w:val="007C3F29"/>
    <w:rsid w:val="007C6F95"/>
    <w:rsid w:val="007D2119"/>
    <w:rsid w:val="007D34F6"/>
    <w:rsid w:val="007D5E9A"/>
    <w:rsid w:val="007E213D"/>
    <w:rsid w:val="007E2454"/>
    <w:rsid w:val="007E4479"/>
    <w:rsid w:val="007E4E1F"/>
    <w:rsid w:val="007E5C3A"/>
    <w:rsid w:val="007E6EEF"/>
    <w:rsid w:val="007E7AC2"/>
    <w:rsid w:val="007F0806"/>
    <w:rsid w:val="007F5445"/>
    <w:rsid w:val="007F568E"/>
    <w:rsid w:val="007F7E3C"/>
    <w:rsid w:val="00800555"/>
    <w:rsid w:val="00800C76"/>
    <w:rsid w:val="00802742"/>
    <w:rsid w:val="00807F84"/>
    <w:rsid w:val="00810758"/>
    <w:rsid w:val="0081204C"/>
    <w:rsid w:val="00814CA3"/>
    <w:rsid w:val="00815D55"/>
    <w:rsid w:val="0081670E"/>
    <w:rsid w:val="00820A92"/>
    <w:rsid w:val="00821D6D"/>
    <w:rsid w:val="00827BF6"/>
    <w:rsid w:val="00831E82"/>
    <w:rsid w:val="00832CF9"/>
    <w:rsid w:val="00833802"/>
    <w:rsid w:val="00833B2C"/>
    <w:rsid w:val="008403E6"/>
    <w:rsid w:val="00843B8F"/>
    <w:rsid w:val="00844300"/>
    <w:rsid w:val="0085017A"/>
    <w:rsid w:val="0085271B"/>
    <w:rsid w:val="00853103"/>
    <w:rsid w:val="008532A3"/>
    <w:rsid w:val="00854964"/>
    <w:rsid w:val="0085522E"/>
    <w:rsid w:val="0086000B"/>
    <w:rsid w:val="00864553"/>
    <w:rsid w:val="008645D4"/>
    <w:rsid w:val="0087029C"/>
    <w:rsid w:val="00870C9D"/>
    <w:rsid w:val="00875012"/>
    <w:rsid w:val="00876775"/>
    <w:rsid w:val="00883432"/>
    <w:rsid w:val="00887461"/>
    <w:rsid w:val="008907E6"/>
    <w:rsid w:val="00891B37"/>
    <w:rsid w:val="00891FEF"/>
    <w:rsid w:val="00892F84"/>
    <w:rsid w:val="0089505F"/>
    <w:rsid w:val="008A3BA3"/>
    <w:rsid w:val="008A5547"/>
    <w:rsid w:val="008B0FF5"/>
    <w:rsid w:val="008B1979"/>
    <w:rsid w:val="008B3BD8"/>
    <w:rsid w:val="008B54E1"/>
    <w:rsid w:val="008C406E"/>
    <w:rsid w:val="008C5784"/>
    <w:rsid w:val="008D0491"/>
    <w:rsid w:val="008D09D6"/>
    <w:rsid w:val="008D2C43"/>
    <w:rsid w:val="008D2E75"/>
    <w:rsid w:val="008D34B1"/>
    <w:rsid w:val="008D5A5E"/>
    <w:rsid w:val="008E286B"/>
    <w:rsid w:val="008E7A25"/>
    <w:rsid w:val="008F06B8"/>
    <w:rsid w:val="008F6704"/>
    <w:rsid w:val="009021E7"/>
    <w:rsid w:val="00903677"/>
    <w:rsid w:val="00916AAC"/>
    <w:rsid w:val="00917772"/>
    <w:rsid w:val="00920A47"/>
    <w:rsid w:val="00935DA6"/>
    <w:rsid w:val="009376A3"/>
    <w:rsid w:val="0094366C"/>
    <w:rsid w:val="00950A2A"/>
    <w:rsid w:val="009515E2"/>
    <w:rsid w:val="00951918"/>
    <w:rsid w:val="00953FB9"/>
    <w:rsid w:val="0095591A"/>
    <w:rsid w:val="00955F46"/>
    <w:rsid w:val="0095716C"/>
    <w:rsid w:val="00967CD8"/>
    <w:rsid w:val="00970032"/>
    <w:rsid w:val="009774DC"/>
    <w:rsid w:val="00985294"/>
    <w:rsid w:val="00986B27"/>
    <w:rsid w:val="00991CAC"/>
    <w:rsid w:val="00991DF6"/>
    <w:rsid w:val="00994875"/>
    <w:rsid w:val="0099568F"/>
    <w:rsid w:val="00996ADD"/>
    <w:rsid w:val="009A1057"/>
    <w:rsid w:val="009A22E1"/>
    <w:rsid w:val="009A484F"/>
    <w:rsid w:val="009A6E94"/>
    <w:rsid w:val="009B0AA2"/>
    <w:rsid w:val="009B3709"/>
    <w:rsid w:val="009B483A"/>
    <w:rsid w:val="009C0657"/>
    <w:rsid w:val="009C0A7E"/>
    <w:rsid w:val="009C60C6"/>
    <w:rsid w:val="009D12CB"/>
    <w:rsid w:val="009D4FC7"/>
    <w:rsid w:val="009E1148"/>
    <w:rsid w:val="009E1A14"/>
    <w:rsid w:val="009E254A"/>
    <w:rsid w:val="009E4AE3"/>
    <w:rsid w:val="009E7BF0"/>
    <w:rsid w:val="009F0D5B"/>
    <w:rsid w:val="009F1D6B"/>
    <w:rsid w:val="009F390C"/>
    <w:rsid w:val="009F46A7"/>
    <w:rsid w:val="009F70CB"/>
    <w:rsid w:val="009F7F92"/>
    <w:rsid w:val="00A10D36"/>
    <w:rsid w:val="00A12091"/>
    <w:rsid w:val="00A1351A"/>
    <w:rsid w:val="00A1729E"/>
    <w:rsid w:val="00A2073A"/>
    <w:rsid w:val="00A20ADE"/>
    <w:rsid w:val="00A24E7B"/>
    <w:rsid w:val="00A25202"/>
    <w:rsid w:val="00A26D45"/>
    <w:rsid w:val="00A27007"/>
    <w:rsid w:val="00A31803"/>
    <w:rsid w:val="00A3355F"/>
    <w:rsid w:val="00A36101"/>
    <w:rsid w:val="00A424AA"/>
    <w:rsid w:val="00A42ACE"/>
    <w:rsid w:val="00A43458"/>
    <w:rsid w:val="00A62DC1"/>
    <w:rsid w:val="00A65E41"/>
    <w:rsid w:val="00A66EE7"/>
    <w:rsid w:val="00A674D4"/>
    <w:rsid w:val="00A75C53"/>
    <w:rsid w:val="00A84004"/>
    <w:rsid w:val="00A84032"/>
    <w:rsid w:val="00A85D24"/>
    <w:rsid w:val="00A875F1"/>
    <w:rsid w:val="00A93F09"/>
    <w:rsid w:val="00A95DC3"/>
    <w:rsid w:val="00A97BAC"/>
    <w:rsid w:val="00AA017F"/>
    <w:rsid w:val="00AA16CC"/>
    <w:rsid w:val="00AA2CC4"/>
    <w:rsid w:val="00AA3093"/>
    <w:rsid w:val="00AA3DD3"/>
    <w:rsid w:val="00AA5542"/>
    <w:rsid w:val="00AA5BF9"/>
    <w:rsid w:val="00AA5EDA"/>
    <w:rsid w:val="00AA6ACE"/>
    <w:rsid w:val="00AB14D6"/>
    <w:rsid w:val="00AB192B"/>
    <w:rsid w:val="00AB2AFD"/>
    <w:rsid w:val="00AB30C0"/>
    <w:rsid w:val="00AB5B86"/>
    <w:rsid w:val="00AC2305"/>
    <w:rsid w:val="00AC365F"/>
    <w:rsid w:val="00AC45AB"/>
    <w:rsid w:val="00AC5351"/>
    <w:rsid w:val="00AC66D7"/>
    <w:rsid w:val="00AD4A2D"/>
    <w:rsid w:val="00AD4E77"/>
    <w:rsid w:val="00AE11E4"/>
    <w:rsid w:val="00AE617F"/>
    <w:rsid w:val="00AF06CD"/>
    <w:rsid w:val="00AF0B64"/>
    <w:rsid w:val="00AF3483"/>
    <w:rsid w:val="00AF477B"/>
    <w:rsid w:val="00B04ED8"/>
    <w:rsid w:val="00B07343"/>
    <w:rsid w:val="00B07FB5"/>
    <w:rsid w:val="00B1680D"/>
    <w:rsid w:val="00B17306"/>
    <w:rsid w:val="00B2067E"/>
    <w:rsid w:val="00B2492A"/>
    <w:rsid w:val="00B41D1E"/>
    <w:rsid w:val="00B442F5"/>
    <w:rsid w:val="00B468FB"/>
    <w:rsid w:val="00B60B97"/>
    <w:rsid w:val="00B62E54"/>
    <w:rsid w:val="00B6700D"/>
    <w:rsid w:val="00B74A28"/>
    <w:rsid w:val="00B74A50"/>
    <w:rsid w:val="00B81AC2"/>
    <w:rsid w:val="00B8308B"/>
    <w:rsid w:val="00B83BF2"/>
    <w:rsid w:val="00B86632"/>
    <w:rsid w:val="00B8784E"/>
    <w:rsid w:val="00B87D6A"/>
    <w:rsid w:val="00B909A4"/>
    <w:rsid w:val="00B91254"/>
    <w:rsid w:val="00B943BF"/>
    <w:rsid w:val="00B95396"/>
    <w:rsid w:val="00BA167B"/>
    <w:rsid w:val="00BA468D"/>
    <w:rsid w:val="00BA7152"/>
    <w:rsid w:val="00BB0D7E"/>
    <w:rsid w:val="00BB1F7E"/>
    <w:rsid w:val="00BB2E3D"/>
    <w:rsid w:val="00BB3280"/>
    <w:rsid w:val="00BB5494"/>
    <w:rsid w:val="00BC108A"/>
    <w:rsid w:val="00BC16D2"/>
    <w:rsid w:val="00BC17AC"/>
    <w:rsid w:val="00BC2A4D"/>
    <w:rsid w:val="00BC441D"/>
    <w:rsid w:val="00BC5EAD"/>
    <w:rsid w:val="00BC68CD"/>
    <w:rsid w:val="00BC6C96"/>
    <w:rsid w:val="00BC7971"/>
    <w:rsid w:val="00BD071F"/>
    <w:rsid w:val="00BD1EFF"/>
    <w:rsid w:val="00BD5D3F"/>
    <w:rsid w:val="00BD685A"/>
    <w:rsid w:val="00BD68F3"/>
    <w:rsid w:val="00BE084C"/>
    <w:rsid w:val="00BE37ED"/>
    <w:rsid w:val="00BE646B"/>
    <w:rsid w:val="00BE6F8E"/>
    <w:rsid w:val="00BF0722"/>
    <w:rsid w:val="00BF0F09"/>
    <w:rsid w:val="00BF4B0F"/>
    <w:rsid w:val="00BF5224"/>
    <w:rsid w:val="00BF6EFE"/>
    <w:rsid w:val="00C013F0"/>
    <w:rsid w:val="00C04955"/>
    <w:rsid w:val="00C10457"/>
    <w:rsid w:val="00C130C8"/>
    <w:rsid w:val="00C13E13"/>
    <w:rsid w:val="00C14112"/>
    <w:rsid w:val="00C205C2"/>
    <w:rsid w:val="00C21006"/>
    <w:rsid w:val="00C240C5"/>
    <w:rsid w:val="00C24C8D"/>
    <w:rsid w:val="00C319A4"/>
    <w:rsid w:val="00C332D4"/>
    <w:rsid w:val="00C33908"/>
    <w:rsid w:val="00C346F4"/>
    <w:rsid w:val="00C352E9"/>
    <w:rsid w:val="00C35E84"/>
    <w:rsid w:val="00C37BF6"/>
    <w:rsid w:val="00C40543"/>
    <w:rsid w:val="00C44534"/>
    <w:rsid w:val="00C4574E"/>
    <w:rsid w:val="00C46F77"/>
    <w:rsid w:val="00C52063"/>
    <w:rsid w:val="00C52DCB"/>
    <w:rsid w:val="00C537FA"/>
    <w:rsid w:val="00C53FE6"/>
    <w:rsid w:val="00C569AF"/>
    <w:rsid w:val="00C577F3"/>
    <w:rsid w:val="00C65003"/>
    <w:rsid w:val="00C65CCB"/>
    <w:rsid w:val="00C713DC"/>
    <w:rsid w:val="00C73D88"/>
    <w:rsid w:val="00C75261"/>
    <w:rsid w:val="00C77CD6"/>
    <w:rsid w:val="00C82071"/>
    <w:rsid w:val="00C824C7"/>
    <w:rsid w:val="00C843DD"/>
    <w:rsid w:val="00C84FDC"/>
    <w:rsid w:val="00C86310"/>
    <w:rsid w:val="00CA3ECF"/>
    <w:rsid w:val="00CB0099"/>
    <w:rsid w:val="00CB06C4"/>
    <w:rsid w:val="00CB1B90"/>
    <w:rsid w:val="00CB6997"/>
    <w:rsid w:val="00CB71E5"/>
    <w:rsid w:val="00CC2F7B"/>
    <w:rsid w:val="00CD06B7"/>
    <w:rsid w:val="00CD2148"/>
    <w:rsid w:val="00CD25CD"/>
    <w:rsid w:val="00CD3C7F"/>
    <w:rsid w:val="00D02BB4"/>
    <w:rsid w:val="00D039C9"/>
    <w:rsid w:val="00D1290C"/>
    <w:rsid w:val="00D143FD"/>
    <w:rsid w:val="00D26060"/>
    <w:rsid w:val="00D26DBB"/>
    <w:rsid w:val="00D279D5"/>
    <w:rsid w:val="00D34F83"/>
    <w:rsid w:val="00D41728"/>
    <w:rsid w:val="00D41D0D"/>
    <w:rsid w:val="00D4511E"/>
    <w:rsid w:val="00D45763"/>
    <w:rsid w:val="00D47053"/>
    <w:rsid w:val="00D47506"/>
    <w:rsid w:val="00D47CB8"/>
    <w:rsid w:val="00D51B8B"/>
    <w:rsid w:val="00D52763"/>
    <w:rsid w:val="00D56EDA"/>
    <w:rsid w:val="00D6596F"/>
    <w:rsid w:val="00D71E74"/>
    <w:rsid w:val="00D727A8"/>
    <w:rsid w:val="00D7509A"/>
    <w:rsid w:val="00D833FF"/>
    <w:rsid w:val="00D906CB"/>
    <w:rsid w:val="00D91DAC"/>
    <w:rsid w:val="00DA2876"/>
    <w:rsid w:val="00DA530F"/>
    <w:rsid w:val="00DA542F"/>
    <w:rsid w:val="00DA5A4D"/>
    <w:rsid w:val="00DB1481"/>
    <w:rsid w:val="00DB5C1B"/>
    <w:rsid w:val="00DB6917"/>
    <w:rsid w:val="00DC132B"/>
    <w:rsid w:val="00DC16E7"/>
    <w:rsid w:val="00DC282C"/>
    <w:rsid w:val="00DC3085"/>
    <w:rsid w:val="00DE057B"/>
    <w:rsid w:val="00DE068F"/>
    <w:rsid w:val="00DE4133"/>
    <w:rsid w:val="00DE6EAA"/>
    <w:rsid w:val="00DF3DA0"/>
    <w:rsid w:val="00DF41F3"/>
    <w:rsid w:val="00E012B3"/>
    <w:rsid w:val="00E03443"/>
    <w:rsid w:val="00E044EC"/>
    <w:rsid w:val="00E069A2"/>
    <w:rsid w:val="00E070B7"/>
    <w:rsid w:val="00E125A0"/>
    <w:rsid w:val="00E12932"/>
    <w:rsid w:val="00E13624"/>
    <w:rsid w:val="00E136C0"/>
    <w:rsid w:val="00E241BC"/>
    <w:rsid w:val="00E25AA4"/>
    <w:rsid w:val="00E2675F"/>
    <w:rsid w:val="00E27EC0"/>
    <w:rsid w:val="00E33441"/>
    <w:rsid w:val="00E3674C"/>
    <w:rsid w:val="00E43234"/>
    <w:rsid w:val="00E44C66"/>
    <w:rsid w:val="00E45F29"/>
    <w:rsid w:val="00E46444"/>
    <w:rsid w:val="00E539EF"/>
    <w:rsid w:val="00E5467B"/>
    <w:rsid w:val="00E560BA"/>
    <w:rsid w:val="00E56A5A"/>
    <w:rsid w:val="00E5721C"/>
    <w:rsid w:val="00E5780F"/>
    <w:rsid w:val="00E60E36"/>
    <w:rsid w:val="00E62453"/>
    <w:rsid w:val="00E7075C"/>
    <w:rsid w:val="00E70E54"/>
    <w:rsid w:val="00E726DA"/>
    <w:rsid w:val="00E73EB9"/>
    <w:rsid w:val="00E75C89"/>
    <w:rsid w:val="00E7781E"/>
    <w:rsid w:val="00E80449"/>
    <w:rsid w:val="00E81295"/>
    <w:rsid w:val="00E8239D"/>
    <w:rsid w:val="00E84C8A"/>
    <w:rsid w:val="00E870FE"/>
    <w:rsid w:val="00E91E59"/>
    <w:rsid w:val="00E9505D"/>
    <w:rsid w:val="00EA0574"/>
    <w:rsid w:val="00EA05ED"/>
    <w:rsid w:val="00EA3018"/>
    <w:rsid w:val="00EA318B"/>
    <w:rsid w:val="00EA4DD5"/>
    <w:rsid w:val="00EA683A"/>
    <w:rsid w:val="00EB2476"/>
    <w:rsid w:val="00EB2CB6"/>
    <w:rsid w:val="00EB4782"/>
    <w:rsid w:val="00EC0BD4"/>
    <w:rsid w:val="00EC1D62"/>
    <w:rsid w:val="00EC3878"/>
    <w:rsid w:val="00EC458D"/>
    <w:rsid w:val="00ED1C80"/>
    <w:rsid w:val="00ED35BB"/>
    <w:rsid w:val="00ED3A78"/>
    <w:rsid w:val="00ED56BB"/>
    <w:rsid w:val="00EE394F"/>
    <w:rsid w:val="00EE58C5"/>
    <w:rsid w:val="00EF1732"/>
    <w:rsid w:val="00EF2EF9"/>
    <w:rsid w:val="00EF3CF4"/>
    <w:rsid w:val="00EF42DE"/>
    <w:rsid w:val="00EF4606"/>
    <w:rsid w:val="00EF6170"/>
    <w:rsid w:val="00EF6CA8"/>
    <w:rsid w:val="00EF770E"/>
    <w:rsid w:val="00F03A65"/>
    <w:rsid w:val="00F078FA"/>
    <w:rsid w:val="00F10291"/>
    <w:rsid w:val="00F12027"/>
    <w:rsid w:val="00F1301E"/>
    <w:rsid w:val="00F13252"/>
    <w:rsid w:val="00F1383E"/>
    <w:rsid w:val="00F15F15"/>
    <w:rsid w:val="00F173C4"/>
    <w:rsid w:val="00F22AA8"/>
    <w:rsid w:val="00F267C0"/>
    <w:rsid w:val="00F268D6"/>
    <w:rsid w:val="00F27A4F"/>
    <w:rsid w:val="00F27B41"/>
    <w:rsid w:val="00F3357A"/>
    <w:rsid w:val="00F33D63"/>
    <w:rsid w:val="00F40512"/>
    <w:rsid w:val="00F41690"/>
    <w:rsid w:val="00F4176A"/>
    <w:rsid w:val="00F424B0"/>
    <w:rsid w:val="00F429FB"/>
    <w:rsid w:val="00F449C5"/>
    <w:rsid w:val="00F465DA"/>
    <w:rsid w:val="00F470C3"/>
    <w:rsid w:val="00F47EE9"/>
    <w:rsid w:val="00F54578"/>
    <w:rsid w:val="00F63E2D"/>
    <w:rsid w:val="00F7106F"/>
    <w:rsid w:val="00F7161B"/>
    <w:rsid w:val="00F76042"/>
    <w:rsid w:val="00F812A8"/>
    <w:rsid w:val="00F835BB"/>
    <w:rsid w:val="00F91DCD"/>
    <w:rsid w:val="00F92B60"/>
    <w:rsid w:val="00F92C16"/>
    <w:rsid w:val="00F974EF"/>
    <w:rsid w:val="00F9786F"/>
    <w:rsid w:val="00FA1385"/>
    <w:rsid w:val="00FA5F4D"/>
    <w:rsid w:val="00FA6A11"/>
    <w:rsid w:val="00FB1190"/>
    <w:rsid w:val="00FB1261"/>
    <w:rsid w:val="00FB267E"/>
    <w:rsid w:val="00FB6AFC"/>
    <w:rsid w:val="00FB7F90"/>
    <w:rsid w:val="00FC4000"/>
    <w:rsid w:val="00FC500C"/>
    <w:rsid w:val="00FD02B6"/>
    <w:rsid w:val="00FD2B90"/>
    <w:rsid w:val="00FD303F"/>
    <w:rsid w:val="00FD3A4B"/>
    <w:rsid w:val="00FD468A"/>
    <w:rsid w:val="00FD74C6"/>
    <w:rsid w:val="00FE05D8"/>
    <w:rsid w:val="00FE0F67"/>
    <w:rsid w:val="00FE211B"/>
    <w:rsid w:val="00FF2BF0"/>
    <w:rsid w:val="00FF4260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BC61"/>
  <w15:chartTrackingRefBased/>
  <w15:docId w15:val="{37F59A93-2A9B-42FF-B8EB-71F2468D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32"/>
    <w:pPr>
      <w:spacing w:after="200" w:line="276" w:lineRule="auto"/>
    </w:pPr>
    <w:rPr>
      <w:rFonts w:asciiTheme="majorBidi" w:eastAsiaTheme="minorEastAsia" w:hAnsiTheme="majorBidi"/>
      <w:kern w:val="0"/>
      <w:sz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B1979"/>
    <w:pPr>
      <w:keepNext/>
      <w:keepLines/>
      <w:spacing w:before="120" w:after="120" w:line="360" w:lineRule="auto"/>
      <w:jc w:val="both"/>
      <w:outlineLvl w:val="0"/>
    </w:pPr>
    <w:rPr>
      <w:rFonts w:eastAsiaTheme="majorEastAsia" w:cstheme="majorBidi"/>
      <w:b/>
      <w:bCs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71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713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8B1979"/>
    <w:pPr>
      <w:keepNext/>
      <w:keepLines/>
      <w:numPr>
        <w:ilvl w:val="3"/>
        <w:numId w:val="3"/>
      </w:numPr>
      <w:spacing w:before="200" w:after="0"/>
      <w:ind w:left="720"/>
      <w:outlineLvl w:val="3"/>
    </w:pPr>
    <w:rPr>
      <w:rFonts w:ascii="Times New Roman" w:eastAsiaTheme="majorEastAsia" w:hAnsi="Times New Roman" w:cstheme="majorBidi"/>
      <w:b/>
      <w:bCs/>
      <w:iCs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8B1979"/>
    <w:pPr>
      <w:keepNext/>
      <w:keepLines/>
      <w:spacing w:before="200" w:after="0" w:line="360" w:lineRule="auto"/>
      <w:ind w:left="360" w:hanging="360"/>
      <w:jc w:val="both"/>
      <w:outlineLvl w:val="4"/>
    </w:pPr>
    <w:rPr>
      <w:rFonts w:ascii="Times New Roman" w:eastAsiaTheme="majorEastAsia" w:hAnsi="Times New Roman" w:cstheme="majorBidi"/>
      <w:b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713D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713D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713D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713D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8B1979"/>
    <w:rPr>
      <w:rFonts w:ascii="Times New Roman" w:eastAsiaTheme="majorEastAsia" w:hAnsi="Times New Roman" w:cstheme="majorBidi"/>
      <w:b/>
      <w:sz w:val="24"/>
    </w:rPr>
  </w:style>
  <w:style w:type="character" w:customStyle="1" w:styleId="Titre4Car">
    <w:name w:val="Titre 4 Car"/>
    <w:basedOn w:val="Policepardfaut"/>
    <w:link w:val="Titre4"/>
    <w:uiPriority w:val="9"/>
    <w:rsid w:val="008B1979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Titre1Car">
    <w:name w:val="Titre 1 Car"/>
    <w:basedOn w:val="Policepardfaut"/>
    <w:link w:val="Titre1"/>
    <w:uiPriority w:val="9"/>
    <w:rsid w:val="008B1979"/>
    <w:rPr>
      <w:rFonts w:asciiTheme="majorBidi" w:eastAsiaTheme="majorEastAsia" w:hAnsiTheme="majorBidi" w:cstheme="majorBidi"/>
      <w:b/>
      <w:bCs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713D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C713DC"/>
    <w:rPr>
      <w:rFonts w:eastAsiaTheme="majorEastAsia" w:cstheme="majorBidi"/>
      <w:color w:val="2F5496" w:themeColor="accent1" w:themeShade="BF"/>
      <w:kern w:val="0"/>
      <w:sz w:val="28"/>
      <w:szCs w:val="28"/>
      <w:lang w:eastAsia="fr-FR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C713DC"/>
    <w:rPr>
      <w:rFonts w:eastAsiaTheme="majorEastAsia" w:cstheme="majorBidi"/>
      <w:i/>
      <w:iCs/>
      <w:color w:val="595959" w:themeColor="text1" w:themeTint="A6"/>
      <w:kern w:val="0"/>
      <w:sz w:val="24"/>
      <w:lang w:eastAsia="fr-FR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C713DC"/>
    <w:rPr>
      <w:rFonts w:eastAsiaTheme="majorEastAsia" w:cstheme="majorBidi"/>
      <w:color w:val="595959" w:themeColor="text1" w:themeTint="A6"/>
      <w:kern w:val="0"/>
      <w:sz w:val="24"/>
      <w:lang w:eastAsia="fr-FR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C713DC"/>
    <w:rPr>
      <w:rFonts w:eastAsiaTheme="majorEastAsia" w:cstheme="majorBidi"/>
      <w:i/>
      <w:iCs/>
      <w:color w:val="272727" w:themeColor="text1" w:themeTint="D8"/>
      <w:kern w:val="0"/>
      <w:sz w:val="24"/>
      <w:lang w:eastAsia="fr-FR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C713DC"/>
    <w:rPr>
      <w:rFonts w:eastAsiaTheme="majorEastAsia" w:cstheme="majorBidi"/>
      <w:color w:val="272727" w:themeColor="text1" w:themeTint="D8"/>
      <w:kern w:val="0"/>
      <w:sz w:val="24"/>
      <w:lang w:eastAsia="fr-FR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C71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713DC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713D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713DC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fr-FR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C713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713DC"/>
    <w:rPr>
      <w:rFonts w:asciiTheme="majorBidi" w:eastAsiaTheme="minorEastAsia" w:hAnsiTheme="majorBidi"/>
      <w:i/>
      <w:iCs/>
      <w:color w:val="404040" w:themeColor="text1" w:themeTint="BF"/>
      <w:kern w:val="0"/>
      <w:sz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C713D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713D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71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713DC"/>
    <w:rPr>
      <w:rFonts w:asciiTheme="majorBidi" w:eastAsiaTheme="minorEastAsia" w:hAnsiTheme="majorBidi"/>
      <w:i/>
      <w:iCs/>
      <w:color w:val="2F5496" w:themeColor="accent1" w:themeShade="BF"/>
      <w:kern w:val="0"/>
      <w:sz w:val="24"/>
      <w:lang w:eastAsia="fr-FR"/>
      <w14:ligatures w14:val="none"/>
    </w:rPr>
  </w:style>
  <w:style w:type="character" w:styleId="Rfrenceintense">
    <w:name w:val="Intense Reference"/>
    <w:basedOn w:val="Policepardfaut"/>
    <w:uiPriority w:val="32"/>
    <w:qFormat/>
    <w:rsid w:val="00C713DC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F2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6F2E32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CorpsdetexteCar">
    <w:name w:val="Corps de texte Car"/>
    <w:basedOn w:val="Policepardfaut"/>
    <w:link w:val="Corpsdetexte"/>
    <w:rsid w:val="006F2E32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A6C50"/>
    <w:rPr>
      <w:rFonts w:ascii="Times New Roman" w:hAnsi="Times New Roman" w:cs="Times New Roman"/>
      <w:szCs w:val="24"/>
    </w:rPr>
  </w:style>
  <w:style w:type="character" w:styleId="Lienhypertexte">
    <w:name w:val="Hyperlink"/>
    <w:basedOn w:val="Policepardfaut"/>
    <w:uiPriority w:val="99"/>
    <w:unhideWhenUsed/>
    <w:rsid w:val="004A6C5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A6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KHALLAID KHALLADI</dc:creator>
  <cp:keywords/>
  <dc:description/>
  <cp:lastModifiedBy>KHALLAID KHALLADI</cp:lastModifiedBy>
  <cp:revision>10</cp:revision>
  <dcterms:created xsi:type="dcterms:W3CDTF">2025-01-22T10:09:00Z</dcterms:created>
  <dcterms:modified xsi:type="dcterms:W3CDTF">2025-01-23T09:38:00Z</dcterms:modified>
</cp:coreProperties>
</file>